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244" w:rsidRDefault="00010244" w:rsidP="00010244">
      <w:pPr>
        <w:jc w:val="center"/>
      </w:pPr>
      <w:r>
        <w:t>ИНСТИТУТ ЛАЗЕРНЫХ И ПЛАЗМЕННЫХ ТЕХНОЛОГИЙ</w:t>
      </w:r>
    </w:p>
    <w:p w:rsidR="00010244" w:rsidRDefault="00010244" w:rsidP="00010244">
      <w:pPr>
        <w:jc w:val="center"/>
      </w:pPr>
      <w:r>
        <w:t>ЛАЗЕРНЫЕ ТЕХНОЛОГИИ ФОТОНИКИ</w:t>
      </w:r>
    </w:p>
    <w:p w:rsidR="00010244" w:rsidRDefault="00010244" w:rsidP="00010244">
      <w:pPr>
        <w:jc w:val="center"/>
      </w:pPr>
    </w:p>
    <w:p w:rsidR="00010244" w:rsidRDefault="00010244" w:rsidP="00010244">
      <w:pPr>
        <w:jc w:val="right"/>
      </w:pPr>
      <w:r w:rsidRPr="00010244">
        <w:t>ОДОБРЕНО НТС ЛАПЛАЗ</w:t>
      </w:r>
      <w:r w:rsidRPr="00010244">
        <w:br/>
      </w:r>
      <w:r w:rsidRPr="00010244">
        <w:br/>
        <w:t>Протокол № 3</w:t>
      </w:r>
      <w:r w:rsidRPr="00010244">
        <w:br/>
      </w:r>
      <w:r w:rsidRPr="00010244">
        <w:br/>
        <w:t>от 30.08.2021 г.</w:t>
      </w:r>
    </w:p>
    <w:p w:rsidR="00010244" w:rsidRDefault="00010244" w:rsidP="00010244"/>
    <w:p w:rsidR="00010244" w:rsidRDefault="00010244" w:rsidP="00010244">
      <w:pPr>
        <w:jc w:val="center"/>
      </w:pPr>
    </w:p>
    <w:p w:rsidR="00010244" w:rsidRPr="00010244" w:rsidRDefault="00010244" w:rsidP="00010244">
      <w:pPr>
        <w:jc w:val="center"/>
        <w:rPr>
          <w:b/>
        </w:rPr>
      </w:pPr>
      <w:r w:rsidRPr="00010244">
        <w:rPr>
          <w:b/>
        </w:rPr>
        <w:t>РАБОЧАЯ ПРОГРАММА УЧЕБНОЙ ДИСЦИПЛИНЫ</w:t>
      </w:r>
    </w:p>
    <w:p w:rsidR="00010244" w:rsidRDefault="00A41091" w:rsidP="00010244">
      <w:pPr>
        <w:jc w:val="center"/>
        <w:rPr>
          <w:b/>
        </w:rPr>
      </w:pPr>
      <w:r w:rsidRPr="00A41091">
        <w:t>ДОПОЛНИТЕЛЬНЫЕ ГЛАВЫ ВЫСШЕЙ МАТЕМАТИКИ</w:t>
      </w:r>
    </w:p>
    <w:p w:rsidR="00010244" w:rsidRPr="00010244" w:rsidRDefault="00010244" w:rsidP="00010244">
      <w:pPr>
        <w:jc w:val="cente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
        <w:gridCol w:w="957"/>
        <w:gridCol w:w="957"/>
        <w:gridCol w:w="957"/>
        <w:gridCol w:w="249"/>
        <w:gridCol w:w="708"/>
        <w:gridCol w:w="957"/>
        <w:gridCol w:w="957"/>
        <w:gridCol w:w="957"/>
        <w:gridCol w:w="957"/>
        <w:gridCol w:w="958"/>
        <w:gridCol w:w="455"/>
      </w:tblGrid>
      <w:tr w:rsidR="00010244" w:rsidRPr="00010244" w:rsidTr="00F16511">
        <w:trPr>
          <w:trHeight w:val="1134"/>
        </w:trPr>
        <w:tc>
          <w:tcPr>
            <w:tcW w:w="4077" w:type="dxa"/>
            <w:gridSpan w:val="5"/>
          </w:tcPr>
          <w:p w:rsidR="00010244" w:rsidRPr="00010244" w:rsidRDefault="00010244" w:rsidP="00010244">
            <w:r w:rsidRPr="00010244">
              <w:t>Направление подготовки (специальность)</w:t>
            </w:r>
          </w:p>
        </w:tc>
        <w:tc>
          <w:tcPr>
            <w:tcW w:w="5494" w:type="dxa"/>
            <w:gridSpan w:val="7"/>
          </w:tcPr>
          <w:p w:rsidR="00010244" w:rsidRPr="00010244" w:rsidRDefault="00010244" w:rsidP="00010244">
            <w:r w:rsidRPr="00010244">
              <w:t>[1] 12.04.05 Лазерная техника и лазерные технологии</w:t>
            </w:r>
          </w:p>
        </w:tc>
      </w:tr>
      <w:tr w:rsidR="00F66786" w:rsidTr="00F66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55" w:type="dxa"/>
          <w:cantSplit/>
          <w:trHeight w:val="2116"/>
        </w:trPr>
        <w:tc>
          <w:tcPr>
            <w:tcW w:w="957" w:type="dxa"/>
            <w:textDirection w:val="btLr"/>
          </w:tcPr>
          <w:p w:rsidR="00F66786" w:rsidRPr="00F66786" w:rsidRDefault="00F66786" w:rsidP="00F66786">
            <w:pPr>
              <w:ind w:left="130"/>
              <w:rPr>
                <w:b/>
              </w:rPr>
            </w:pPr>
            <w:r w:rsidRPr="00F66786">
              <w:rPr>
                <w:b/>
              </w:rPr>
              <w:t>Семестр</w:t>
            </w:r>
          </w:p>
        </w:tc>
        <w:tc>
          <w:tcPr>
            <w:tcW w:w="957" w:type="dxa"/>
            <w:textDirection w:val="btLr"/>
          </w:tcPr>
          <w:p w:rsidR="00F66786" w:rsidRPr="00F66786" w:rsidRDefault="00F66786" w:rsidP="00F66786">
            <w:pPr>
              <w:ind w:left="130"/>
              <w:rPr>
                <w:b/>
              </w:rPr>
            </w:pPr>
            <w:r w:rsidRPr="00F66786">
              <w:rPr>
                <w:b/>
              </w:rPr>
              <w:t>Трудоемкость, кред.</w:t>
            </w:r>
          </w:p>
        </w:tc>
        <w:tc>
          <w:tcPr>
            <w:tcW w:w="957" w:type="dxa"/>
            <w:textDirection w:val="btLr"/>
          </w:tcPr>
          <w:p w:rsidR="00F66786" w:rsidRPr="00F66786" w:rsidRDefault="00F66786" w:rsidP="00F66786">
            <w:pPr>
              <w:ind w:left="130"/>
              <w:rPr>
                <w:b/>
              </w:rPr>
            </w:pPr>
            <w:r w:rsidRPr="00F66786">
              <w:rPr>
                <w:b/>
              </w:rPr>
              <w:t>Общий объем курса, час.</w:t>
            </w:r>
          </w:p>
        </w:tc>
        <w:tc>
          <w:tcPr>
            <w:tcW w:w="957" w:type="dxa"/>
            <w:textDirection w:val="btLr"/>
          </w:tcPr>
          <w:p w:rsidR="00F66786" w:rsidRPr="00F66786" w:rsidRDefault="00F66786" w:rsidP="00F66786">
            <w:pPr>
              <w:ind w:left="130"/>
              <w:rPr>
                <w:b/>
              </w:rPr>
            </w:pPr>
            <w:r w:rsidRPr="00F66786">
              <w:rPr>
                <w:b/>
              </w:rPr>
              <w:t>Лекции, час.</w:t>
            </w:r>
          </w:p>
        </w:tc>
        <w:tc>
          <w:tcPr>
            <w:tcW w:w="957" w:type="dxa"/>
            <w:gridSpan w:val="2"/>
            <w:textDirection w:val="btLr"/>
          </w:tcPr>
          <w:p w:rsidR="00F66786" w:rsidRPr="00F66786" w:rsidRDefault="00F66786" w:rsidP="00F66786">
            <w:pPr>
              <w:ind w:left="130"/>
              <w:rPr>
                <w:b/>
              </w:rPr>
            </w:pPr>
            <w:r w:rsidRPr="00F66786">
              <w:rPr>
                <w:b/>
              </w:rPr>
              <w:t>Практич. занятия, час.</w:t>
            </w:r>
          </w:p>
        </w:tc>
        <w:tc>
          <w:tcPr>
            <w:tcW w:w="957" w:type="dxa"/>
            <w:textDirection w:val="btLr"/>
          </w:tcPr>
          <w:p w:rsidR="00F66786" w:rsidRPr="00F66786" w:rsidRDefault="00F66786" w:rsidP="00F66786">
            <w:pPr>
              <w:ind w:left="130"/>
              <w:rPr>
                <w:b/>
              </w:rPr>
            </w:pPr>
            <w:r w:rsidRPr="00F66786">
              <w:rPr>
                <w:b/>
              </w:rPr>
              <w:t>Лаборат. работы, час.</w:t>
            </w:r>
          </w:p>
        </w:tc>
        <w:tc>
          <w:tcPr>
            <w:tcW w:w="957" w:type="dxa"/>
            <w:textDirection w:val="btLr"/>
          </w:tcPr>
          <w:p w:rsidR="00F66786" w:rsidRPr="00F66786" w:rsidRDefault="00F66786" w:rsidP="00F66786">
            <w:pPr>
              <w:ind w:left="130"/>
              <w:rPr>
                <w:b/>
              </w:rPr>
            </w:pPr>
            <w:r w:rsidRPr="00F66786">
              <w:rPr>
                <w:b/>
              </w:rPr>
              <w:t>В форме практической подготовки/ В интерактивном режиме, час.</w:t>
            </w:r>
          </w:p>
        </w:tc>
        <w:tc>
          <w:tcPr>
            <w:tcW w:w="957" w:type="dxa"/>
            <w:textDirection w:val="btLr"/>
          </w:tcPr>
          <w:p w:rsidR="00F66786" w:rsidRPr="00F66786" w:rsidRDefault="00F66786" w:rsidP="00F66786">
            <w:pPr>
              <w:ind w:left="130"/>
              <w:rPr>
                <w:b/>
              </w:rPr>
            </w:pPr>
            <w:r w:rsidRPr="00F66786">
              <w:rPr>
                <w:b/>
              </w:rPr>
              <w:t>СРС, час.</w:t>
            </w:r>
          </w:p>
        </w:tc>
        <w:tc>
          <w:tcPr>
            <w:tcW w:w="957" w:type="dxa"/>
            <w:textDirection w:val="btLr"/>
          </w:tcPr>
          <w:p w:rsidR="00F66786" w:rsidRPr="00F66786" w:rsidRDefault="00F66786" w:rsidP="00F66786">
            <w:pPr>
              <w:ind w:left="130"/>
              <w:rPr>
                <w:b/>
              </w:rPr>
            </w:pPr>
            <w:r w:rsidRPr="00F66786">
              <w:rPr>
                <w:b/>
              </w:rPr>
              <w:t>КСР, час.</w:t>
            </w:r>
          </w:p>
        </w:tc>
        <w:tc>
          <w:tcPr>
            <w:tcW w:w="958" w:type="dxa"/>
            <w:textDirection w:val="btLr"/>
          </w:tcPr>
          <w:p w:rsidR="00F66786" w:rsidRPr="00F66786" w:rsidRDefault="00F66786" w:rsidP="00F66786">
            <w:pPr>
              <w:ind w:left="130"/>
              <w:rPr>
                <w:b/>
              </w:rPr>
            </w:pPr>
            <w:r w:rsidRPr="00F66786">
              <w:rPr>
                <w:b/>
              </w:rPr>
              <w:t>Форма(ы) контроля, экз./зач./КР/КП</w:t>
            </w:r>
          </w:p>
        </w:tc>
      </w:tr>
      <w:tr w:rsidR="00F66786" w:rsidTr="00F66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55" w:type="dxa"/>
          <w:trHeight w:val="552"/>
        </w:trPr>
        <w:tc>
          <w:tcPr>
            <w:tcW w:w="957" w:type="dxa"/>
          </w:tcPr>
          <w:p w:rsidR="00F66786" w:rsidRDefault="00F66786">
            <w:r>
              <w:t>1</w:t>
            </w:r>
          </w:p>
        </w:tc>
        <w:tc>
          <w:tcPr>
            <w:tcW w:w="957" w:type="dxa"/>
          </w:tcPr>
          <w:p w:rsidR="00F66786" w:rsidRDefault="00F66786">
            <w:r>
              <w:t>3</w:t>
            </w:r>
          </w:p>
        </w:tc>
        <w:tc>
          <w:tcPr>
            <w:tcW w:w="957" w:type="dxa"/>
          </w:tcPr>
          <w:p w:rsidR="00F66786" w:rsidRDefault="00F66786">
            <w:r>
              <w:t>108</w:t>
            </w:r>
          </w:p>
        </w:tc>
        <w:tc>
          <w:tcPr>
            <w:tcW w:w="957" w:type="dxa"/>
          </w:tcPr>
          <w:p w:rsidR="00F66786" w:rsidRDefault="00F66786">
            <w:r>
              <w:t>16</w:t>
            </w:r>
          </w:p>
        </w:tc>
        <w:tc>
          <w:tcPr>
            <w:tcW w:w="957" w:type="dxa"/>
            <w:gridSpan w:val="2"/>
          </w:tcPr>
          <w:p w:rsidR="00F66786" w:rsidRDefault="00F66786">
            <w:r>
              <w:t>32</w:t>
            </w:r>
          </w:p>
        </w:tc>
        <w:tc>
          <w:tcPr>
            <w:tcW w:w="957" w:type="dxa"/>
          </w:tcPr>
          <w:p w:rsidR="00F66786" w:rsidRDefault="00F66786">
            <w:r>
              <w:t>0</w:t>
            </w:r>
          </w:p>
        </w:tc>
        <w:tc>
          <w:tcPr>
            <w:tcW w:w="957" w:type="dxa"/>
          </w:tcPr>
          <w:p w:rsidR="00F66786" w:rsidRDefault="00F66786"/>
        </w:tc>
        <w:tc>
          <w:tcPr>
            <w:tcW w:w="957" w:type="dxa"/>
          </w:tcPr>
          <w:p w:rsidR="00F66786" w:rsidRDefault="00F66786">
            <w:r>
              <w:t>24</w:t>
            </w:r>
          </w:p>
        </w:tc>
        <w:tc>
          <w:tcPr>
            <w:tcW w:w="957" w:type="dxa"/>
          </w:tcPr>
          <w:p w:rsidR="00F66786" w:rsidRDefault="00F66786">
            <w:r>
              <w:t>0</w:t>
            </w:r>
          </w:p>
        </w:tc>
        <w:tc>
          <w:tcPr>
            <w:tcW w:w="958" w:type="dxa"/>
          </w:tcPr>
          <w:p w:rsidR="00F66786" w:rsidRDefault="00F66786">
            <w:r>
              <w:t>Э</w:t>
            </w:r>
          </w:p>
        </w:tc>
      </w:tr>
      <w:tr w:rsidR="00F66786" w:rsidTr="00F66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55" w:type="dxa"/>
          <w:trHeight w:val="552"/>
        </w:trPr>
        <w:tc>
          <w:tcPr>
            <w:tcW w:w="957" w:type="dxa"/>
          </w:tcPr>
          <w:p w:rsidR="00F66786" w:rsidRDefault="00F66786">
            <w:r>
              <w:t>Итого</w:t>
            </w:r>
          </w:p>
        </w:tc>
        <w:tc>
          <w:tcPr>
            <w:tcW w:w="957" w:type="dxa"/>
          </w:tcPr>
          <w:p w:rsidR="00F66786" w:rsidRDefault="00F66786">
            <w:r>
              <w:t>3</w:t>
            </w:r>
          </w:p>
        </w:tc>
        <w:tc>
          <w:tcPr>
            <w:tcW w:w="957" w:type="dxa"/>
          </w:tcPr>
          <w:p w:rsidR="00F66786" w:rsidRDefault="00F66786">
            <w:r>
              <w:t>108</w:t>
            </w:r>
          </w:p>
        </w:tc>
        <w:tc>
          <w:tcPr>
            <w:tcW w:w="957" w:type="dxa"/>
          </w:tcPr>
          <w:p w:rsidR="00F66786" w:rsidRDefault="00F66786">
            <w:r>
              <w:t>16</w:t>
            </w:r>
          </w:p>
        </w:tc>
        <w:tc>
          <w:tcPr>
            <w:tcW w:w="957" w:type="dxa"/>
            <w:gridSpan w:val="2"/>
          </w:tcPr>
          <w:p w:rsidR="00F66786" w:rsidRDefault="00F66786">
            <w:r>
              <w:t>32</w:t>
            </w:r>
          </w:p>
        </w:tc>
        <w:tc>
          <w:tcPr>
            <w:tcW w:w="957" w:type="dxa"/>
          </w:tcPr>
          <w:p w:rsidR="00F66786" w:rsidRDefault="00F66786">
            <w:r>
              <w:t>0</w:t>
            </w:r>
          </w:p>
        </w:tc>
        <w:tc>
          <w:tcPr>
            <w:tcW w:w="957" w:type="dxa"/>
          </w:tcPr>
          <w:p w:rsidR="00F66786" w:rsidRDefault="00F66786">
            <w:r>
              <w:t>48</w:t>
            </w:r>
          </w:p>
        </w:tc>
        <w:tc>
          <w:tcPr>
            <w:tcW w:w="957" w:type="dxa"/>
          </w:tcPr>
          <w:p w:rsidR="00F66786" w:rsidRDefault="00F66786">
            <w:r>
              <w:t>24</w:t>
            </w:r>
          </w:p>
        </w:tc>
        <w:tc>
          <w:tcPr>
            <w:tcW w:w="957" w:type="dxa"/>
          </w:tcPr>
          <w:p w:rsidR="00F66786" w:rsidRDefault="00F66786">
            <w:r>
              <w:t>0</w:t>
            </w:r>
          </w:p>
        </w:tc>
        <w:tc>
          <w:tcPr>
            <w:tcW w:w="958" w:type="dxa"/>
          </w:tcPr>
          <w:p w:rsidR="00F66786" w:rsidRDefault="00F66786"/>
        </w:tc>
      </w:tr>
    </w:tbl>
    <w:p w:rsidR="0019056A" w:rsidRDefault="0019056A"/>
    <w:p w:rsidR="00F66786" w:rsidRPr="00305144" w:rsidRDefault="00F66786" w:rsidP="00305144">
      <w:pPr>
        <w:pStyle w:val="aa"/>
      </w:pPr>
      <w:r w:rsidRPr="00305144">
        <w:br w:type="page"/>
      </w:r>
      <w:r w:rsidRPr="00305144">
        <w:lastRenderedPageBreak/>
        <w:t>АННОТАЦИЯ</w:t>
      </w:r>
    </w:p>
    <w:p w:rsidR="00A41091" w:rsidRDefault="00D353B2">
      <w:pPr>
        <w:pStyle w:val="a8"/>
      </w:pPr>
      <w:r>
        <w:t xml:space="preserve">Содержанием учебной дисциплины является </w:t>
      </w:r>
      <w:r w:rsidR="00A41091">
        <w:t xml:space="preserve">формирование </w:t>
      </w:r>
      <w:r w:rsidR="00A41091" w:rsidRPr="00A41091">
        <w:t>математического подхода к анализу естественнонаучных задач</w:t>
      </w:r>
      <w:r w:rsidR="00A41091">
        <w:t>, а также</w:t>
      </w:r>
      <w:r w:rsidR="00A41091" w:rsidRPr="00A41091">
        <w:t xml:space="preserve"> </w:t>
      </w:r>
      <w:r w:rsidR="00A41091">
        <w:t>математической культуры мышления и навыков самостоятельного использования математики в профессиональной деятельности</w:t>
      </w:r>
      <w:r w:rsidR="00A41091" w:rsidRPr="00A41091">
        <w:t>. В рамках этой цели решаются задачи:</w:t>
      </w:r>
    </w:p>
    <w:p w:rsidR="00A41091" w:rsidRDefault="00A41091" w:rsidP="008D6EB8">
      <w:pPr>
        <w:pStyle w:val="a8"/>
        <w:numPr>
          <w:ilvl w:val="0"/>
          <w:numId w:val="1"/>
        </w:numPr>
      </w:pPr>
      <w:r>
        <w:t>Изучение основных понятий</w:t>
      </w:r>
      <w:r w:rsidR="006B41C0">
        <w:t xml:space="preserve"> и </w:t>
      </w:r>
      <w:r>
        <w:t>методов высшей математики</w:t>
      </w:r>
      <w:r w:rsidR="006B41C0">
        <w:t>, а также уравнений математической физики</w:t>
      </w:r>
      <w:r>
        <w:t>, применяемых для опис</w:t>
      </w:r>
      <w:r w:rsidR="008D6EB8">
        <w:t>ания</w:t>
      </w:r>
      <w:r>
        <w:t xml:space="preserve"> типовы</w:t>
      </w:r>
      <w:r w:rsidR="006B41C0">
        <w:t>х</w:t>
      </w:r>
      <w:r>
        <w:t xml:space="preserve"> физически</w:t>
      </w:r>
      <w:r w:rsidR="006B41C0">
        <w:t>х</w:t>
      </w:r>
      <w:r>
        <w:t xml:space="preserve"> процесс</w:t>
      </w:r>
      <w:r w:rsidR="006B41C0">
        <w:t>ов</w:t>
      </w:r>
      <w:r>
        <w:t>, и методов их решений.</w:t>
      </w:r>
    </w:p>
    <w:p w:rsidR="00A41091" w:rsidRDefault="00A41091" w:rsidP="008D6EB8">
      <w:pPr>
        <w:pStyle w:val="a8"/>
        <w:numPr>
          <w:ilvl w:val="0"/>
          <w:numId w:val="1"/>
        </w:numPr>
      </w:pPr>
      <w:r>
        <w:t>Формирование умений и навыков создавать математические модели физических явлений, проведения расчетов.</w:t>
      </w:r>
    </w:p>
    <w:p w:rsidR="00A41091" w:rsidRDefault="00A41091" w:rsidP="008D6EB8">
      <w:pPr>
        <w:pStyle w:val="a8"/>
        <w:numPr>
          <w:ilvl w:val="0"/>
          <w:numId w:val="1"/>
        </w:numPr>
      </w:pPr>
      <w:r>
        <w:t>Освоение математических методов анализа физических явлений.</w:t>
      </w:r>
    </w:p>
    <w:p w:rsidR="00A41091" w:rsidRDefault="00A41091">
      <w:pPr>
        <w:pStyle w:val="a8"/>
      </w:pPr>
    </w:p>
    <w:p w:rsidR="008D6EB8" w:rsidRDefault="00D353B2" w:rsidP="008D6EB8">
      <w:pPr>
        <w:pStyle w:val="a8"/>
      </w:pPr>
      <w:r>
        <w:t xml:space="preserve">В процессе освоения учебной дисциплины </w:t>
      </w:r>
      <w:r w:rsidR="008D6EB8">
        <w:t xml:space="preserve">происходит закрепления материла по основам математического анализа, линейной алгебры, теории комплексных чисел, дифференциального и интегрального исчисления, особенное внимание уделяется методам решения уравнений математической физики. Изучаются </w:t>
      </w:r>
      <w:r>
        <w:t xml:space="preserve">основные </w:t>
      </w:r>
      <w:r w:rsidR="008D6EB8">
        <w:t xml:space="preserve">математические </w:t>
      </w:r>
      <w:r>
        <w:t>методы</w:t>
      </w:r>
      <w:r w:rsidR="008D6EB8">
        <w:t>, применяемых для описания и анализа физических явлений.</w:t>
      </w:r>
    </w:p>
    <w:p w:rsidR="005151A7" w:rsidRDefault="00246A65" w:rsidP="005151A7">
      <w:pPr>
        <w:pStyle w:val="ac"/>
      </w:pPr>
      <w:r>
        <w:t>1.</w:t>
      </w:r>
      <w:r w:rsidRPr="00246A65">
        <w:tab/>
      </w:r>
      <w:r w:rsidR="005151A7">
        <w:t>ЦЕЛИ И ЗАДАЧИ ОСВОЕНИЯ УЧЕБНОЙ ДИСЦИПЛИНЫ</w:t>
      </w:r>
    </w:p>
    <w:p w:rsidR="006B41C0" w:rsidRDefault="00D353B2">
      <w:pPr>
        <w:pStyle w:val="a8"/>
      </w:pPr>
      <w:r>
        <w:t xml:space="preserve">Задача курса </w:t>
      </w:r>
      <w:r w:rsidR="006B41C0">
        <w:t xml:space="preserve">– </w:t>
      </w:r>
      <w:r>
        <w:t xml:space="preserve">приобретение студентами знаний </w:t>
      </w:r>
      <w:r w:rsidR="00715C98">
        <w:t xml:space="preserve">математического аппарата, используемого для описания и анализа физических явлений, а также </w:t>
      </w:r>
      <w:r>
        <w:t xml:space="preserve">применение полученных знаний </w:t>
      </w:r>
      <w:r w:rsidR="006B41C0">
        <w:t>на примере конкретных физических задач.</w:t>
      </w:r>
    </w:p>
    <w:p w:rsidR="006B41C0" w:rsidRDefault="00D353B2">
      <w:pPr>
        <w:pStyle w:val="a8"/>
      </w:pPr>
      <w:r>
        <w:t xml:space="preserve">Цель курса </w:t>
      </w:r>
      <w:r w:rsidR="006B41C0">
        <w:t>–</w:t>
      </w:r>
      <w:r>
        <w:t xml:space="preserve"> ознакомление с различными </w:t>
      </w:r>
      <w:r w:rsidR="006B41C0">
        <w:t>понятиями и методами высшей математики, применяемыми для описания типовых физических процессов, уравнений математической физики и методов их решений.</w:t>
      </w:r>
    </w:p>
    <w:p w:rsidR="00706EB8" w:rsidRDefault="00246A65" w:rsidP="00706EB8">
      <w:pPr>
        <w:pStyle w:val="ac"/>
      </w:pPr>
      <w:r>
        <w:t>2.</w:t>
      </w:r>
      <w:r w:rsidRPr="00246A65">
        <w:tab/>
      </w:r>
      <w:r w:rsidR="00706EB8" w:rsidRPr="00706EB8">
        <w:t>МЕСТО УЧЕБНОЙ ДИСЦИПЛИНЫ В СТРУКТУРЕ ООП ВО</w:t>
      </w:r>
    </w:p>
    <w:p w:rsidR="00191CE4" w:rsidRDefault="00D353B2">
      <w:pPr>
        <w:pStyle w:val="a8"/>
      </w:pPr>
      <w:r>
        <w:t xml:space="preserve">Содержание программы дисциплины представляет собой развитие и углубление полученных ранее знаний в области </w:t>
      </w:r>
      <w:r w:rsidR="006B41C0">
        <w:t>высшей математики</w:t>
      </w:r>
      <w:r>
        <w:t>. В ней используются основные понятия и представления, отвечающие теоретической базе, освоенной студентами при изучении дисциплин в рамках бакалавриата.</w:t>
      </w:r>
    </w:p>
    <w:p w:rsidR="00706EB8" w:rsidRDefault="00706EB8" w:rsidP="00C37590">
      <w:pPr>
        <w:pStyle w:val="a8"/>
      </w:pPr>
    </w:p>
    <w:p w:rsidR="002C64DB" w:rsidRDefault="006D0E0A" w:rsidP="006D0E0A">
      <w:pPr>
        <w:pStyle w:val="ac"/>
      </w:pPr>
      <w:r w:rsidRPr="006D0E0A">
        <w:t>3.</w:t>
      </w:r>
      <w:r w:rsidRPr="006D0E0A">
        <w:tab/>
        <w:t>ФОРМИРУЕМЫЕ КОМПЕТЕНЦИИ И ПЛАНИРУЕМЫЕ РЕЗУЛЬТАТЫ ОБУЧЕНИЯ</w:t>
      </w:r>
    </w:p>
    <w:p w:rsidR="00191CE4" w:rsidRDefault="00D353B2">
      <w:pPr>
        <w:pStyle w:val="a8"/>
      </w:pPr>
      <w:r>
        <w:t>Универсальные и(или) общепрофессиональные компетенции:</w:t>
      </w:r>
    </w:p>
    <w:tbl>
      <w:tblPr>
        <w:tblStyle w:val="a7"/>
        <w:tblW w:w="0" w:type="auto"/>
        <w:tblBorders>
          <w:top w:val="twistedLines1" w:sz="0" w:space="0" w:color="auto"/>
          <w:left w:val="twistedLines1" w:sz="0" w:space="0" w:color="auto"/>
          <w:bottom w:val="twistedLines1" w:sz="0" w:space="0" w:color="auto"/>
          <w:right w:val="twistedLines1" w:sz="0" w:space="0" w:color="auto"/>
          <w:insideH w:val="twistedLines1" w:sz="0" w:space="0" w:color="auto"/>
          <w:insideV w:val="twistedLines1" w:sz="0" w:space="0" w:color="auto"/>
        </w:tblBorders>
        <w:tblLook w:val="04A0" w:firstRow="1" w:lastRow="0" w:firstColumn="1" w:lastColumn="0" w:noHBand="0" w:noVBand="1"/>
      </w:tblPr>
      <w:tblGrid>
        <w:gridCol w:w="3717"/>
        <w:gridCol w:w="6420"/>
      </w:tblGrid>
      <w:tr w:rsidR="00191CE4">
        <w:tc>
          <w:tcPr>
            <w:tcW w:w="8000" w:type="dxa"/>
          </w:tcPr>
          <w:p w:rsidR="00191CE4" w:rsidRDefault="00D353B2">
            <w:r>
              <w:t>Код и наименование компетенции</w:t>
            </w:r>
          </w:p>
        </w:tc>
        <w:tc>
          <w:tcPr>
            <w:tcW w:w="16000" w:type="dxa"/>
          </w:tcPr>
          <w:p w:rsidR="00191CE4" w:rsidRDefault="00D353B2">
            <w:r>
              <w:t>Код и наименование индикатора достижения компетенции</w:t>
            </w:r>
          </w:p>
        </w:tc>
      </w:tr>
      <w:tr w:rsidR="00191CE4">
        <w:tc>
          <w:tcPr>
            <w:tcW w:w="8000" w:type="dxa"/>
          </w:tcPr>
          <w:p w:rsidR="00191CE4" w:rsidRDefault="00D353B2">
            <w:r>
              <w:t>УК-1 [1] – Способен осуществлять критический анализ проблемных ситуаций на основе системного подхода, вырабатывать стратегию действий</w:t>
            </w:r>
          </w:p>
        </w:tc>
        <w:tc>
          <w:tcPr>
            <w:tcW w:w="16000" w:type="dxa"/>
          </w:tcPr>
          <w:p w:rsidR="00191CE4" w:rsidRDefault="00D353B2">
            <w:r>
              <w:t>З-УК-1 [1] – Знать: методы системного и критического анализа; методики разработки стратегии действий для выявления и решения проблемной ситуации</w:t>
            </w:r>
            <w:r>
              <w:br/>
              <w:t xml:space="preserve">У-УК-1 [1] – Уметь: применять методы системного подхода и критического анализа проблемных ситуаций; разрабатывать стратегию действий, принимать конкретные решения для ее </w:t>
            </w:r>
            <w:r>
              <w:lastRenderedPageBreak/>
              <w:t>реализации</w:t>
            </w:r>
            <w:r>
              <w:br/>
              <w:t>В-УК-1 [1] – Владеть: методологией системного и критического анализа проблемных ситуаций; методиками постановки цели, определения способов ее достижения, разработки стратегий действий</w:t>
            </w:r>
            <w:r>
              <w:br/>
            </w:r>
          </w:p>
        </w:tc>
      </w:tr>
    </w:tbl>
    <w:p w:rsidR="00191CE4" w:rsidRDefault="00191CE4">
      <w:pPr>
        <w:pStyle w:val="a8"/>
      </w:pPr>
    </w:p>
    <w:p w:rsidR="00191CE4" w:rsidRDefault="00D353B2">
      <w:pPr>
        <w:pStyle w:val="a8"/>
      </w:pPr>
      <w:r>
        <w:t>Профессиональные компетенции в соотвествии с задачами и объектами (областями знаний) профессиональной деятельности:</w:t>
      </w:r>
    </w:p>
    <w:tbl>
      <w:tblPr>
        <w:tblStyle w:val="a7"/>
        <w:tblW w:w="0" w:type="auto"/>
        <w:tblBorders>
          <w:top w:val="twistedLines1" w:sz="0" w:space="0" w:color="auto"/>
          <w:left w:val="twistedLines1" w:sz="0" w:space="0" w:color="auto"/>
          <w:bottom w:val="twistedLines1" w:sz="0" w:space="0" w:color="auto"/>
          <w:right w:val="twistedLines1" w:sz="0" w:space="0" w:color="auto"/>
          <w:insideH w:val="twistedLines1" w:sz="0" w:space="0" w:color="auto"/>
          <w:insideV w:val="twistedLines1" w:sz="0" w:space="0" w:color="auto"/>
        </w:tblBorders>
        <w:tblLook w:val="04A0" w:firstRow="1" w:lastRow="0" w:firstColumn="1" w:lastColumn="0" w:noHBand="0" w:noVBand="1"/>
      </w:tblPr>
      <w:tblGrid>
        <w:gridCol w:w="2725"/>
        <w:gridCol w:w="1857"/>
        <w:gridCol w:w="2830"/>
        <w:gridCol w:w="2725"/>
      </w:tblGrid>
      <w:tr w:rsidR="00191CE4">
        <w:tc>
          <w:tcPr>
            <w:tcW w:w="5000" w:type="dxa"/>
          </w:tcPr>
          <w:p w:rsidR="00191CE4" w:rsidRPr="00F10D65" w:rsidRDefault="00D353B2">
            <w:pPr>
              <w:rPr>
                <w:highlight w:val="yellow"/>
              </w:rPr>
            </w:pPr>
            <w:r w:rsidRPr="00F10D65">
              <w:rPr>
                <w:b/>
                <w:highlight w:val="yellow"/>
              </w:rPr>
              <w:t>Задача профессиональной деятельности (ЗПД)</w:t>
            </w:r>
          </w:p>
        </w:tc>
        <w:tc>
          <w:tcPr>
            <w:tcW w:w="5000" w:type="dxa"/>
          </w:tcPr>
          <w:p w:rsidR="00191CE4" w:rsidRPr="00F10D65" w:rsidRDefault="00D353B2">
            <w:pPr>
              <w:rPr>
                <w:highlight w:val="yellow"/>
              </w:rPr>
            </w:pPr>
            <w:r w:rsidRPr="00F10D65">
              <w:rPr>
                <w:b/>
                <w:highlight w:val="yellow"/>
              </w:rPr>
              <w:t>Объект или область знания</w:t>
            </w:r>
          </w:p>
        </w:tc>
        <w:tc>
          <w:tcPr>
            <w:tcW w:w="5000" w:type="dxa"/>
          </w:tcPr>
          <w:p w:rsidR="00191CE4" w:rsidRPr="00F10D65" w:rsidRDefault="00D353B2">
            <w:pPr>
              <w:rPr>
                <w:highlight w:val="yellow"/>
              </w:rPr>
            </w:pPr>
            <w:r w:rsidRPr="00F10D65">
              <w:rPr>
                <w:b/>
                <w:highlight w:val="yellow"/>
              </w:rPr>
              <w:t>Код и наименование профессиональной компетенции;</w:t>
            </w:r>
            <w:r w:rsidRPr="00F10D65">
              <w:rPr>
                <w:highlight w:val="yellow"/>
              </w:rPr>
              <w:br/>
            </w:r>
            <w:r w:rsidRPr="00F10D65">
              <w:rPr>
                <w:b/>
                <w:highlight w:val="yellow"/>
              </w:rPr>
              <w:t>Основание (профессиональный стандарт-ПС, анализ опыта)</w:t>
            </w:r>
          </w:p>
        </w:tc>
        <w:tc>
          <w:tcPr>
            <w:tcW w:w="5000" w:type="dxa"/>
          </w:tcPr>
          <w:p w:rsidR="00191CE4" w:rsidRPr="00F10D65" w:rsidRDefault="00D353B2">
            <w:pPr>
              <w:rPr>
                <w:highlight w:val="yellow"/>
              </w:rPr>
            </w:pPr>
            <w:r w:rsidRPr="00F10D65">
              <w:rPr>
                <w:b/>
                <w:highlight w:val="yellow"/>
              </w:rPr>
              <w:t>Код и наименование индикатора достижения профессиональной компетенции</w:t>
            </w:r>
          </w:p>
        </w:tc>
      </w:tr>
      <w:tr w:rsidR="00FE022D" w:rsidTr="00FE022D">
        <w:tc>
          <w:tcPr>
            <w:tcW w:w="5000" w:type="dxa"/>
            <w:gridSpan w:val="4"/>
          </w:tcPr>
          <w:p w:rsidR="00191CE4" w:rsidRPr="00F10D65" w:rsidRDefault="00D353B2">
            <w:pPr>
              <w:jc w:val="center"/>
              <w:rPr>
                <w:highlight w:val="yellow"/>
              </w:rPr>
            </w:pPr>
            <w:r w:rsidRPr="00F10D65">
              <w:rPr>
                <w:highlight w:val="yellow"/>
              </w:rPr>
              <w:t>проектно-конструкторский</w:t>
            </w:r>
          </w:p>
        </w:tc>
      </w:tr>
      <w:tr w:rsidR="00191CE4">
        <w:tc>
          <w:tcPr>
            <w:tcW w:w="5000" w:type="dxa"/>
          </w:tcPr>
          <w:p w:rsidR="00191CE4" w:rsidRPr="00F10D65" w:rsidRDefault="00191CE4" w:rsidP="00F10D65">
            <w:pPr>
              <w:rPr>
                <w:highlight w:val="yellow"/>
              </w:rPr>
            </w:pPr>
          </w:p>
        </w:tc>
        <w:tc>
          <w:tcPr>
            <w:tcW w:w="5000" w:type="dxa"/>
          </w:tcPr>
          <w:p w:rsidR="00191CE4" w:rsidRPr="00F10D65" w:rsidRDefault="00191CE4">
            <w:pPr>
              <w:rPr>
                <w:highlight w:val="yellow"/>
              </w:rPr>
            </w:pPr>
          </w:p>
        </w:tc>
        <w:tc>
          <w:tcPr>
            <w:tcW w:w="5000" w:type="dxa"/>
          </w:tcPr>
          <w:p w:rsidR="00191CE4" w:rsidRPr="00F10D65" w:rsidRDefault="00191CE4">
            <w:pPr>
              <w:rPr>
                <w:highlight w:val="yellow"/>
              </w:rPr>
            </w:pPr>
          </w:p>
        </w:tc>
        <w:tc>
          <w:tcPr>
            <w:tcW w:w="5000" w:type="dxa"/>
          </w:tcPr>
          <w:p w:rsidR="00191CE4" w:rsidRPr="00F10D65" w:rsidRDefault="00191CE4">
            <w:pPr>
              <w:rPr>
                <w:highlight w:val="yellow"/>
              </w:rPr>
            </w:pPr>
          </w:p>
        </w:tc>
      </w:tr>
      <w:tr w:rsidR="00FE022D" w:rsidTr="00FE022D">
        <w:tc>
          <w:tcPr>
            <w:tcW w:w="5000" w:type="dxa"/>
            <w:gridSpan w:val="4"/>
          </w:tcPr>
          <w:p w:rsidR="00191CE4" w:rsidRPr="00F10D65" w:rsidRDefault="00D353B2">
            <w:pPr>
              <w:jc w:val="center"/>
              <w:rPr>
                <w:highlight w:val="yellow"/>
              </w:rPr>
            </w:pPr>
            <w:r w:rsidRPr="00F10D65">
              <w:rPr>
                <w:highlight w:val="yellow"/>
              </w:rPr>
              <w:t>научно-исследовательский</w:t>
            </w:r>
          </w:p>
        </w:tc>
      </w:tr>
      <w:tr w:rsidR="00191CE4">
        <w:tc>
          <w:tcPr>
            <w:tcW w:w="5000" w:type="dxa"/>
          </w:tcPr>
          <w:p w:rsidR="00191CE4" w:rsidRPr="00F10D65" w:rsidRDefault="00191CE4">
            <w:pPr>
              <w:rPr>
                <w:highlight w:val="yellow"/>
              </w:rPr>
            </w:pPr>
          </w:p>
        </w:tc>
        <w:tc>
          <w:tcPr>
            <w:tcW w:w="5000" w:type="dxa"/>
          </w:tcPr>
          <w:p w:rsidR="00191CE4" w:rsidRPr="00F10D65" w:rsidRDefault="00191CE4">
            <w:pPr>
              <w:rPr>
                <w:highlight w:val="yellow"/>
              </w:rPr>
            </w:pPr>
          </w:p>
        </w:tc>
        <w:tc>
          <w:tcPr>
            <w:tcW w:w="5000" w:type="dxa"/>
          </w:tcPr>
          <w:p w:rsidR="00191CE4" w:rsidRPr="00F10D65" w:rsidRDefault="00191CE4">
            <w:pPr>
              <w:rPr>
                <w:highlight w:val="yellow"/>
              </w:rPr>
            </w:pPr>
          </w:p>
        </w:tc>
        <w:tc>
          <w:tcPr>
            <w:tcW w:w="5000" w:type="dxa"/>
          </w:tcPr>
          <w:p w:rsidR="00191CE4" w:rsidRPr="00F10D65" w:rsidRDefault="00191CE4">
            <w:pPr>
              <w:rPr>
                <w:highlight w:val="yellow"/>
              </w:rPr>
            </w:pPr>
          </w:p>
        </w:tc>
      </w:tr>
    </w:tbl>
    <w:p w:rsidR="00375D65" w:rsidRDefault="002F201D" w:rsidP="00375D65">
      <w:pPr>
        <w:pStyle w:val="ac"/>
      </w:pPr>
      <w:r w:rsidRPr="005300F8">
        <w:t>4</w:t>
      </w:r>
      <w:r w:rsidR="00375D65" w:rsidRPr="006D0E0A">
        <w:t>.</w:t>
      </w:r>
      <w:r w:rsidR="00375D65" w:rsidRPr="006D0E0A">
        <w:tab/>
      </w:r>
      <w:r w:rsidR="001F1CD9">
        <w:t>СТРУКТУРА И СОДЕРЖАНИЕ УЧЕБНОЙ ДИСЦИПЛИНЫ</w:t>
      </w:r>
    </w:p>
    <w:p w:rsidR="00191CE4" w:rsidRDefault="00D353B2">
      <w:pPr>
        <w:pStyle w:val="a8"/>
      </w:pPr>
      <w:r>
        <w:t>Разделы учебной дисциплины, их объем, сроки изучения и формы контроля:</w:t>
      </w:r>
    </w:p>
    <w:tbl>
      <w:tblPr>
        <w:tblStyle w:val="a7"/>
        <w:tblW w:w="0" w:type="auto"/>
        <w:tblLook w:val="04A0" w:firstRow="1" w:lastRow="0" w:firstColumn="1" w:lastColumn="0" w:noHBand="0" w:noVBand="1"/>
      </w:tblPr>
      <w:tblGrid>
        <w:gridCol w:w="554"/>
        <w:gridCol w:w="2550"/>
        <w:gridCol w:w="754"/>
        <w:gridCol w:w="1346"/>
        <w:gridCol w:w="1047"/>
        <w:gridCol w:w="1047"/>
        <w:gridCol w:w="1047"/>
        <w:gridCol w:w="1500"/>
      </w:tblGrid>
      <w:tr w:rsidR="00907FEF" w:rsidTr="00907FEF">
        <w:trPr>
          <w:cantSplit/>
          <w:trHeight w:val="2226"/>
        </w:trPr>
        <w:tc>
          <w:tcPr>
            <w:tcW w:w="554" w:type="dxa"/>
          </w:tcPr>
          <w:p w:rsidR="001F1CD9" w:rsidRPr="006E493D" w:rsidRDefault="001F1CD9" w:rsidP="001F1CD9">
            <w:pPr>
              <w:pStyle w:val="a8"/>
              <w:ind w:firstLine="0"/>
              <w:jc w:val="center"/>
              <w:rPr>
                <w:b/>
              </w:rPr>
            </w:pPr>
            <w:r w:rsidRPr="006E493D">
              <w:rPr>
                <w:b/>
              </w:rPr>
              <w:t>№ п.п</w:t>
            </w:r>
          </w:p>
        </w:tc>
        <w:tc>
          <w:tcPr>
            <w:tcW w:w="2550" w:type="dxa"/>
          </w:tcPr>
          <w:p w:rsidR="001F1CD9" w:rsidRPr="006E493D" w:rsidRDefault="001F1CD9" w:rsidP="001F1CD9">
            <w:pPr>
              <w:pStyle w:val="a8"/>
              <w:ind w:firstLine="0"/>
              <w:jc w:val="center"/>
              <w:rPr>
                <w:b/>
              </w:rPr>
            </w:pPr>
            <w:r w:rsidRPr="006E493D">
              <w:rPr>
                <w:b/>
              </w:rPr>
              <w:t>Наименование раздела учебной дисциплины</w:t>
            </w:r>
          </w:p>
        </w:tc>
        <w:tc>
          <w:tcPr>
            <w:tcW w:w="754" w:type="dxa"/>
            <w:textDirection w:val="btLr"/>
          </w:tcPr>
          <w:p w:rsidR="001F1CD9" w:rsidRPr="006E493D" w:rsidRDefault="001F1CD9" w:rsidP="001F1CD9">
            <w:pPr>
              <w:pStyle w:val="a8"/>
              <w:ind w:left="113" w:firstLine="0"/>
              <w:jc w:val="left"/>
              <w:rPr>
                <w:b/>
              </w:rPr>
            </w:pPr>
            <w:r w:rsidRPr="006E493D">
              <w:rPr>
                <w:b/>
              </w:rPr>
              <w:t>Недели</w:t>
            </w:r>
          </w:p>
        </w:tc>
        <w:tc>
          <w:tcPr>
            <w:tcW w:w="1346" w:type="dxa"/>
            <w:textDirection w:val="btLr"/>
          </w:tcPr>
          <w:p w:rsidR="001F1CD9" w:rsidRPr="006E493D" w:rsidRDefault="001F1CD9" w:rsidP="001F1CD9">
            <w:pPr>
              <w:pStyle w:val="a8"/>
              <w:ind w:left="113" w:firstLine="0"/>
              <w:jc w:val="left"/>
              <w:rPr>
                <w:b/>
              </w:rPr>
            </w:pPr>
            <w:r w:rsidRPr="006E493D">
              <w:rPr>
                <w:b/>
              </w:rPr>
              <w:t>Лекции/ Практ. (семинары )/ Лабораторные работы, час.</w:t>
            </w:r>
          </w:p>
        </w:tc>
        <w:tc>
          <w:tcPr>
            <w:tcW w:w="1047" w:type="dxa"/>
            <w:textDirection w:val="btLr"/>
          </w:tcPr>
          <w:p w:rsidR="001F1CD9" w:rsidRPr="006E493D" w:rsidRDefault="001F1CD9" w:rsidP="001F1CD9">
            <w:pPr>
              <w:pStyle w:val="a8"/>
              <w:ind w:left="113" w:firstLine="0"/>
              <w:jc w:val="left"/>
              <w:rPr>
                <w:b/>
              </w:rPr>
            </w:pPr>
            <w:r w:rsidRPr="006E493D">
              <w:rPr>
                <w:b/>
              </w:rPr>
              <w:t>Обязат. текущий контроль (форма*, неделя)</w:t>
            </w:r>
          </w:p>
        </w:tc>
        <w:tc>
          <w:tcPr>
            <w:tcW w:w="847" w:type="dxa"/>
            <w:textDirection w:val="btLr"/>
          </w:tcPr>
          <w:p w:rsidR="001F1CD9" w:rsidRPr="006E493D" w:rsidRDefault="001F1CD9" w:rsidP="001F1CD9">
            <w:pPr>
              <w:pStyle w:val="a8"/>
              <w:ind w:left="113" w:firstLine="0"/>
              <w:jc w:val="left"/>
            </w:pPr>
            <w:r w:rsidRPr="006E493D">
              <w:rPr>
                <w:b/>
              </w:rPr>
              <w:t>Максимальный балл за раздел**</w:t>
            </w:r>
          </w:p>
        </w:tc>
        <w:tc>
          <w:tcPr>
            <w:tcW w:w="1047" w:type="dxa"/>
            <w:textDirection w:val="btLr"/>
          </w:tcPr>
          <w:p w:rsidR="001F1CD9" w:rsidRPr="006E493D" w:rsidRDefault="001F1CD9" w:rsidP="001F1CD9">
            <w:pPr>
              <w:pStyle w:val="a8"/>
              <w:ind w:left="113" w:firstLine="0"/>
              <w:jc w:val="left"/>
              <w:rPr>
                <w:b/>
              </w:rPr>
            </w:pPr>
            <w:r w:rsidRPr="006E493D">
              <w:rPr>
                <w:b/>
              </w:rPr>
              <w:t>Аттестация раздела (форма*, неделя)</w:t>
            </w:r>
          </w:p>
        </w:tc>
        <w:tc>
          <w:tcPr>
            <w:tcW w:w="1500" w:type="dxa"/>
            <w:textDirection w:val="btLr"/>
          </w:tcPr>
          <w:p w:rsidR="001F1CD9" w:rsidRPr="006E493D" w:rsidRDefault="001F1CD9" w:rsidP="001F1CD9">
            <w:pPr>
              <w:pStyle w:val="a8"/>
              <w:ind w:left="113" w:firstLine="0"/>
              <w:jc w:val="left"/>
            </w:pPr>
            <w:r w:rsidRPr="006E493D">
              <w:rPr>
                <w:b/>
              </w:rPr>
              <w:t>Индикаторы освоения компетенции</w:t>
            </w:r>
          </w:p>
        </w:tc>
      </w:tr>
      <w:tr w:rsidR="00191CE4">
        <w:tc>
          <w:tcPr>
            <w:tcW w:w="554" w:type="dxa"/>
          </w:tcPr>
          <w:p w:rsidR="00191CE4" w:rsidRDefault="00191CE4">
            <w:pPr>
              <w:pStyle w:val="a8"/>
              <w:ind w:firstLine="0"/>
            </w:pPr>
          </w:p>
        </w:tc>
        <w:tc>
          <w:tcPr>
            <w:tcW w:w="2550" w:type="dxa"/>
          </w:tcPr>
          <w:p w:rsidR="00191CE4" w:rsidRDefault="00D353B2">
            <w:pPr>
              <w:pStyle w:val="a8"/>
              <w:ind w:firstLine="0"/>
            </w:pPr>
            <w:r>
              <w:rPr>
                <w:i/>
              </w:rPr>
              <w:t>1 Семестр</w:t>
            </w:r>
          </w:p>
        </w:tc>
        <w:tc>
          <w:tcPr>
            <w:tcW w:w="754" w:type="dxa"/>
          </w:tcPr>
          <w:p w:rsidR="00191CE4" w:rsidRDefault="00191CE4">
            <w:pPr>
              <w:pStyle w:val="a8"/>
              <w:ind w:firstLine="0"/>
            </w:pPr>
          </w:p>
        </w:tc>
        <w:tc>
          <w:tcPr>
            <w:tcW w:w="1046" w:type="dxa"/>
          </w:tcPr>
          <w:p w:rsidR="00191CE4" w:rsidRDefault="00191CE4">
            <w:pPr>
              <w:pStyle w:val="a8"/>
              <w:ind w:firstLine="0"/>
            </w:pPr>
          </w:p>
        </w:tc>
        <w:tc>
          <w:tcPr>
            <w:tcW w:w="1047" w:type="dxa"/>
          </w:tcPr>
          <w:p w:rsidR="00191CE4" w:rsidRDefault="00191CE4">
            <w:pPr>
              <w:pStyle w:val="a8"/>
              <w:ind w:firstLine="0"/>
            </w:pPr>
          </w:p>
        </w:tc>
        <w:tc>
          <w:tcPr>
            <w:tcW w:w="1047" w:type="dxa"/>
          </w:tcPr>
          <w:p w:rsidR="00191CE4" w:rsidRDefault="00191CE4">
            <w:pPr>
              <w:pStyle w:val="a8"/>
              <w:ind w:firstLine="0"/>
            </w:pPr>
          </w:p>
        </w:tc>
        <w:tc>
          <w:tcPr>
            <w:tcW w:w="1047" w:type="dxa"/>
          </w:tcPr>
          <w:p w:rsidR="00191CE4" w:rsidRDefault="00191CE4">
            <w:pPr>
              <w:pStyle w:val="a8"/>
              <w:ind w:firstLine="0"/>
            </w:pPr>
          </w:p>
        </w:tc>
        <w:tc>
          <w:tcPr>
            <w:tcW w:w="1047" w:type="dxa"/>
          </w:tcPr>
          <w:p w:rsidR="00191CE4" w:rsidRDefault="00191CE4">
            <w:pPr>
              <w:pStyle w:val="a8"/>
              <w:ind w:firstLine="0"/>
            </w:pPr>
          </w:p>
        </w:tc>
      </w:tr>
      <w:tr w:rsidR="00191CE4">
        <w:tc>
          <w:tcPr>
            <w:tcW w:w="554" w:type="dxa"/>
          </w:tcPr>
          <w:p w:rsidR="00191CE4" w:rsidRDefault="00D353B2">
            <w:pPr>
              <w:pStyle w:val="a8"/>
              <w:ind w:firstLine="0"/>
            </w:pPr>
            <w:r>
              <w:t>1</w:t>
            </w:r>
          </w:p>
        </w:tc>
        <w:tc>
          <w:tcPr>
            <w:tcW w:w="2550" w:type="dxa"/>
          </w:tcPr>
          <w:p w:rsidR="00191CE4" w:rsidRDefault="00D353B2">
            <w:pPr>
              <w:pStyle w:val="a8"/>
              <w:ind w:firstLine="0"/>
            </w:pPr>
            <w:r>
              <w:t>Первый раздел</w:t>
            </w:r>
          </w:p>
        </w:tc>
        <w:tc>
          <w:tcPr>
            <w:tcW w:w="754" w:type="dxa"/>
          </w:tcPr>
          <w:p w:rsidR="00191CE4" w:rsidRDefault="00D353B2">
            <w:pPr>
              <w:pStyle w:val="a8"/>
              <w:ind w:firstLine="0"/>
            </w:pPr>
            <w:r>
              <w:t>1-8</w:t>
            </w:r>
          </w:p>
        </w:tc>
        <w:tc>
          <w:tcPr>
            <w:tcW w:w="1046" w:type="dxa"/>
          </w:tcPr>
          <w:p w:rsidR="00191CE4" w:rsidRDefault="00D353B2">
            <w:pPr>
              <w:pStyle w:val="a8"/>
              <w:ind w:firstLine="0"/>
            </w:pPr>
            <w:r>
              <w:t>8/16/0</w:t>
            </w:r>
          </w:p>
        </w:tc>
        <w:tc>
          <w:tcPr>
            <w:tcW w:w="1047" w:type="dxa"/>
          </w:tcPr>
          <w:p w:rsidR="00191CE4" w:rsidRDefault="00191CE4">
            <w:pPr>
              <w:pStyle w:val="a8"/>
              <w:ind w:firstLine="0"/>
            </w:pPr>
          </w:p>
        </w:tc>
        <w:tc>
          <w:tcPr>
            <w:tcW w:w="1047" w:type="dxa"/>
          </w:tcPr>
          <w:p w:rsidR="00191CE4" w:rsidRDefault="00D353B2">
            <w:pPr>
              <w:pStyle w:val="a8"/>
              <w:ind w:firstLine="0"/>
            </w:pPr>
            <w:r>
              <w:t>25</w:t>
            </w:r>
          </w:p>
        </w:tc>
        <w:tc>
          <w:tcPr>
            <w:tcW w:w="1047" w:type="dxa"/>
          </w:tcPr>
          <w:p w:rsidR="00191CE4" w:rsidRDefault="00D353B2">
            <w:pPr>
              <w:pStyle w:val="a8"/>
              <w:ind w:firstLine="0"/>
            </w:pPr>
            <w:r>
              <w:t>КИ-8</w:t>
            </w:r>
          </w:p>
        </w:tc>
        <w:tc>
          <w:tcPr>
            <w:tcW w:w="1047" w:type="dxa"/>
          </w:tcPr>
          <w:p w:rsidR="00191CE4" w:rsidRDefault="00D353B2">
            <w:pPr>
              <w:pStyle w:val="a8"/>
              <w:ind w:firstLine="0"/>
            </w:pPr>
            <w:r>
              <w:t>З-ПК-3,</w:t>
            </w:r>
            <w:r>
              <w:br/>
              <w:t>З-ПК-4.2,</w:t>
            </w:r>
            <w:r>
              <w:br/>
              <w:t>З-УК-1</w:t>
            </w:r>
          </w:p>
        </w:tc>
      </w:tr>
      <w:tr w:rsidR="00191CE4">
        <w:tc>
          <w:tcPr>
            <w:tcW w:w="554" w:type="dxa"/>
          </w:tcPr>
          <w:p w:rsidR="00191CE4" w:rsidRDefault="00D353B2">
            <w:pPr>
              <w:pStyle w:val="a8"/>
              <w:ind w:firstLine="0"/>
            </w:pPr>
            <w:r>
              <w:t>2</w:t>
            </w:r>
          </w:p>
        </w:tc>
        <w:tc>
          <w:tcPr>
            <w:tcW w:w="2550" w:type="dxa"/>
          </w:tcPr>
          <w:p w:rsidR="00191CE4" w:rsidRDefault="00D353B2">
            <w:pPr>
              <w:pStyle w:val="a8"/>
              <w:ind w:firstLine="0"/>
            </w:pPr>
            <w:r>
              <w:t>Второй раздел</w:t>
            </w:r>
          </w:p>
        </w:tc>
        <w:tc>
          <w:tcPr>
            <w:tcW w:w="754" w:type="dxa"/>
          </w:tcPr>
          <w:p w:rsidR="00191CE4" w:rsidRDefault="00D353B2">
            <w:pPr>
              <w:pStyle w:val="a8"/>
              <w:ind w:firstLine="0"/>
            </w:pPr>
            <w:r>
              <w:t>9-16</w:t>
            </w:r>
          </w:p>
        </w:tc>
        <w:tc>
          <w:tcPr>
            <w:tcW w:w="1046" w:type="dxa"/>
          </w:tcPr>
          <w:p w:rsidR="00191CE4" w:rsidRDefault="00D353B2">
            <w:pPr>
              <w:pStyle w:val="a8"/>
              <w:ind w:firstLine="0"/>
            </w:pPr>
            <w:r>
              <w:t>8/16/0</w:t>
            </w:r>
          </w:p>
        </w:tc>
        <w:tc>
          <w:tcPr>
            <w:tcW w:w="1047" w:type="dxa"/>
          </w:tcPr>
          <w:p w:rsidR="00191CE4" w:rsidRDefault="00191CE4">
            <w:pPr>
              <w:pStyle w:val="a8"/>
              <w:ind w:firstLine="0"/>
            </w:pPr>
          </w:p>
        </w:tc>
        <w:tc>
          <w:tcPr>
            <w:tcW w:w="1047" w:type="dxa"/>
          </w:tcPr>
          <w:p w:rsidR="00191CE4" w:rsidRDefault="00D353B2">
            <w:pPr>
              <w:pStyle w:val="a8"/>
              <w:ind w:firstLine="0"/>
            </w:pPr>
            <w:r>
              <w:t>25</w:t>
            </w:r>
          </w:p>
        </w:tc>
        <w:tc>
          <w:tcPr>
            <w:tcW w:w="1047" w:type="dxa"/>
          </w:tcPr>
          <w:p w:rsidR="00191CE4" w:rsidRDefault="00D353B2">
            <w:pPr>
              <w:pStyle w:val="a8"/>
              <w:ind w:firstLine="0"/>
            </w:pPr>
            <w:r>
              <w:t>КИ-16</w:t>
            </w:r>
          </w:p>
        </w:tc>
        <w:tc>
          <w:tcPr>
            <w:tcW w:w="1047" w:type="dxa"/>
          </w:tcPr>
          <w:p w:rsidR="00191CE4" w:rsidRDefault="00D353B2">
            <w:pPr>
              <w:pStyle w:val="a8"/>
              <w:ind w:firstLine="0"/>
            </w:pPr>
            <w:r>
              <w:t>У-ПК-3,</w:t>
            </w:r>
            <w:r>
              <w:br/>
              <w:t>В-ПК-3,</w:t>
            </w:r>
            <w:r>
              <w:br/>
              <w:t>У-ПК-4.2,</w:t>
            </w:r>
            <w:r>
              <w:br/>
              <w:t>В-ПК-4.2,</w:t>
            </w:r>
            <w:r>
              <w:br/>
              <w:t>З-УК-1,</w:t>
            </w:r>
            <w:r>
              <w:br/>
              <w:t>У-УК-1,</w:t>
            </w:r>
            <w:r>
              <w:br/>
              <w:t>В-УК-1</w:t>
            </w:r>
          </w:p>
        </w:tc>
      </w:tr>
      <w:tr w:rsidR="00191CE4">
        <w:tc>
          <w:tcPr>
            <w:tcW w:w="554" w:type="dxa"/>
          </w:tcPr>
          <w:p w:rsidR="00191CE4" w:rsidRDefault="00191CE4">
            <w:pPr>
              <w:pStyle w:val="a8"/>
              <w:ind w:firstLine="0"/>
            </w:pPr>
          </w:p>
        </w:tc>
        <w:tc>
          <w:tcPr>
            <w:tcW w:w="2550" w:type="dxa"/>
          </w:tcPr>
          <w:p w:rsidR="00191CE4" w:rsidRDefault="00D353B2">
            <w:pPr>
              <w:pStyle w:val="a8"/>
              <w:ind w:firstLine="0"/>
            </w:pPr>
            <w:r>
              <w:rPr>
                <w:i/>
              </w:rPr>
              <w:t>Итого за 1 Семестр</w:t>
            </w:r>
          </w:p>
        </w:tc>
        <w:tc>
          <w:tcPr>
            <w:tcW w:w="754" w:type="dxa"/>
          </w:tcPr>
          <w:p w:rsidR="00191CE4" w:rsidRDefault="00191CE4">
            <w:pPr>
              <w:pStyle w:val="a8"/>
              <w:ind w:firstLine="0"/>
            </w:pPr>
          </w:p>
        </w:tc>
        <w:tc>
          <w:tcPr>
            <w:tcW w:w="1046" w:type="dxa"/>
          </w:tcPr>
          <w:p w:rsidR="00191CE4" w:rsidRDefault="00D353B2">
            <w:pPr>
              <w:pStyle w:val="a8"/>
              <w:ind w:firstLine="0"/>
            </w:pPr>
            <w:r>
              <w:t>16/32/0</w:t>
            </w:r>
          </w:p>
        </w:tc>
        <w:tc>
          <w:tcPr>
            <w:tcW w:w="1047" w:type="dxa"/>
          </w:tcPr>
          <w:p w:rsidR="00191CE4" w:rsidRDefault="00191CE4">
            <w:pPr>
              <w:pStyle w:val="a8"/>
              <w:ind w:firstLine="0"/>
            </w:pPr>
          </w:p>
        </w:tc>
        <w:tc>
          <w:tcPr>
            <w:tcW w:w="1047" w:type="dxa"/>
          </w:tcPr>
          <w:p w:rsidR="00191CE4" w:rsidRDefault="00D353B2">
            <w:pPr>
              <w:pStyle w:val="a8"/>
              <w:ind w:firstLine="0"/>
            </w:pPr>
            <w:r>
              <w:t>50</w:t>
            </w:r>
          </w:p>
        </w:tc>
        <w:tc>
          <w:tcPr>
            <w:tcW w:w="1047" w:type="dxa"/>
          </w:tcPr>
          <w:p w:rsidR="00191CE4" w:rsidRDefault="00191CE4">
            <w:pPr>
              <w:pStyle w:val="a8"/>
              <w:ind w:firstLine="0"/>
            </w:pPr>
          </w:p>
        </w:tc>
        <w:tc>
          <w:tcPr>
            <w:tcW w:w="1047" w:type="dxa"/>
          </w:tcPr>
          <w:p w:rsidR="00191CE4" w:rsidRDefault="00191CE4">
            <w:pPr>
              <w:pStyle w:val="a8"/>
              <w:ind w:firstLine="0"/>
            </w:pPr>
          </w:p>
        </w:tc>
      </w:tr>
      <w:tr w:rsidR="00191CE4">
        <w:tc>
          <w:tcPr>
            <w:tcW w:w="554" w:type="dxa"/>
          </w:tcPr>
          <w:p w:rsidR="00191CE4" w:rsidRDefault="00191CE4">
            <w:pPr>
              <w:pStyle w:val="a8"/>
              <w:ind w:firstLine="0"/>
            </w:pPr>
          </w:p>
        </w:tc>
        <w:tc>
          <w:tcPr>
            <w:tcW w:w="2550" w:type="dxa"/>
          </w:tcPr>
          <w:p w:rsidR="00191CE4" w:rsidRDefault="00D353B2">
            <w:pPr>
              <w:pStyle w:val="a8"/>
              <w:ind w:firstLine="0"/>
            </w:pPr>
            <w:r>
              <w:rPr>
                <w:b/>
              </w:rPr>
              <w:t>Контрольные мероприятия за 1 Семестр</w:t>
            </w:r>
          </w:p>
        </w:tc>
        <w:tc>
          <w:tcPr>
            <w:tcW w:w="754" w:type="dxa"/>
          </w:tcPr>
          <w:p w:rsidR="00191CE4" w:rsidRDefault="00191CE4">
            <w:pPr>
              <w:pStyle w:val="a8"/>
              <w:ind w:firstLine="0"/>
            </w:pPr>
          </w:p>
        </w:tc>
        <w:tc>
          <w:tcPr>
            <w:tcW w:w="1046" w:type="dxa"/>
          </w:tcPr>
          <w:p w:rsidR="00191CE4" w:rsidRDefault="00191CE4">
            <w:pPr>
              <w:pStyle w:val="a8"/>
              <w:ind w:firstLine="0"/>
            </w:pPr>
          </w:p>
        </w:tc>
        <w:tc>
          <w:tcPr>
            <w:tcW w:w="1047" w:type="dxa"/>
          </w:tcPr>
          <w:p w:rsidR="00191CE4" w:rsidRDefault="00191CE4">
            <w:pPr>
              <w:pStyle w:val="a8"/>
              <w:ind w:firstLine="0"/>
            </w:pPr>
          </w:p>
        </w:tc>
        <w:tc>
          <w:tcPr>
            <w:tcW w:w="1047" w:type="dxa"/>
          </w:tcPr>
          <w:p w:rsidR="00191CE4" w:rsidRDefault="00D353B2">
            <w:pPr>
              <w:pStyle w:val="a8"/>
              <w:ind w:firstLine="0"/>
            </w:pPr>
            <w:r>
              <w:t>50</w:t>
            </w:r>
          </w:p>
        </w:tc>
        <w:tc>
          <w:tcPr>
            <w:tcW w:w="1047" w:type="dxa"/>
          </w:tcPr>
          <w:p w:rsidR="00191CE4" w:rsidRDefault="00D353B2">
            <w:pPr>
              <w:pStyle w:val="a8"/>
              <w:ind w:firstLine="0"/>
            </w:pPr>
            <w:r>
              <w:t>Э</w:t>
            </w:r>
          </w:p>
        </w:tc>
        <w:tc>
          <w:tcPr>
            <w:tcW w:w="1047" w:type="dxa"/>
          </w:tcPr>
          <w:p w:rsidR="00191CE4" w:rsidRDefault="00D353B2">
            <w:pPr>
              <w:pStyle w:val="a8"/>
              <w:ind w:firstLine="0"/>
            </w:pPr>
            <w:r>
              <w:t>З-ПК-3,</w:t>
            </w:r>
            <w:r>
              <w:br/>
              <w:t>У-ПК-3,</w:t>
            </w:r>
            <w:r>
              <w:br/>
              <w:t>В-ПК-3,</w:t>
            </w:r>
            <w:r>
              <w:br/>
              <w:t>З-ПК-4.2,</w:t>
            </w:r>
            <w:r>
              <w:br/>
              <w:t>У-ПК-4.2,</w:t>
            </w:r>
            <w:r>
              <w:br/>
              <w:t>В-ПК-4.2,</w:t>
            </w:r>
            <w:r>
              <w:br/>
              <w:t>З-УК-1,</w:t>
            </w:r>
            <w:r>
              <w:br/>
              <w:t>У-УК-1,</w:t>
            </w:r>
            <w:r>
              <w:br/>
              <w:t>В-УК-1</w:t>
            </w:r>
          </w:p>
        </w:tc>
      </w:tr>
    </w:tbl>
    <w:p w:rsidR="00191CE4" w:rsidRDefault="00D353B2">
      <w:pPr>
        <w:pStyle w:val="a8"/>
      </w:pPr>
      <w:r>
        <w:t>* – сокращенное наименование формы контроля</w:t>
      </w:r>
    </w:p>
    <w:p w:rsidR="00191CE4" w:rsidRDefault="00D353B2">
      <w:pPr>
        <w:pStyle w:val="a8"/>
      </w:pPr>
      <w:r>
        <w:lastRenderedPageBreak/>
        <w:t>** – сумма максимальных баллов должна быть равна 100 за семестр, включая зачет и (или) экзамен</w:t>
      </w:r>
    </w:p>
    <w:p w:rsidR="00C37590" w:rsidRPr="00A41091" w:rsidRDefault="00C37590" w:rsidP="00246A65">
      <w:pPr>
        <w:pStyle w:val="a8"/>
        <w:ind w:firstLine="0"/>
      </w:pPr>
    </w:p>
    <w:p w:rsidR="002F201D" w:rsidRPr="00A41091" w:rsidRDefault="008E1541" w:rsidP="008E1541">
      <w:r w:rsidRPr="00A41091">
        <w:t>Сокращение наименований форм текущего контроля и аттестации разделов:</w:t>
      </w:r>
    </w:p>
    <w:tbl>
      <w:tblPr>
        <w:tblStyle w:val="a7"/>
        <w:tblW w:w="0" w:type="auto"/>
        <w:tblLook w:val="04A0" w:firstRow="1" w:lastRow="0" w:firstColumn="1" w:lastColumn="0" w:noHBand="0" w:noVBand="1"/>
      </w:tblPr>
      <w:tblGrid>
        <w:gridCol w:w="1506"/>
        <w:gridCol w:w="8631"/>
      </w:tblGrid>
      <w:tr w:rsidR="008E1541" w:rsidRPr="007621C8" w:rsidTr="002924E5">
        <w:tc>
          <w:tcPr>
            <w:tcW w:w="973" w:type="dxa"/>
          </w:tcPr>
          <w:p w:rsidR="008E1541" w:rsidRPr="007621C8" w:rsidRDefault="008E1541" w:rsidP="008E1541">
            <w:pPr>
              <w:rPr>
                <w:b/>
              </w:rPr>
            </w:pPr>
            <w:r w:rsidRPr="007621C8">
              <w:rPr>
                <w:b/>
              </w:rPr>
              <w:t>Обозначение</w:t>
            </w:r>
          </w:p>
        </w:tc>
        <w:tc>
          <w:tcPr>
            <w:tcW w:w="6365" w:type="dxa"/>
          </w:tcPr>
          <w:p w:rsidR="008E1541" w:rsidRPr="007621C8" w:rsidRDefault="008E1541" w:rsidP="008E1541">
            <w:pPr>
              <w:rPr>
                <w:b/>
              </w:rPr>
            </w:pPr>
            <w:r w:rsidRPr="007621C8">
              <w:rPr>
                <w:b/>
              </w:rPr>
              <w:t>Полное наименование</w:t>
            </w:r>
          </w:p>
        </w:tc>
      </w:tr>
      <w:tr w:rsidR="00191CE4">
        <w:tc>
          <w:tcPr>
            <w:tcW w:w="973" w:type="dxa"/>
          </w:tcPr>
          <w:p w:rsidR="00191CE4" w:rsidRDefault="00D353B2">
            <w:r>
              <w:t>КИ</w:t>
            </w:r>
          </w:p>
        </w:tc>
        <w:tc>
          <w:tcPr>
            <w:tcW w:w="9164" w:type="dxa"/>
          </w:tcPr>
          <w:p w:rsidR="00191CE4" w:rsidRDefault="00D353B2">
            <w:r>
              <w:t>Контроль по итогам</w:t>
            </w:r>
          </w:p>
        </w:tc>
      </w:tr>
      <w:tr w:rsidR="00191CE4">
        <w:tc>
          <w:tcPr>
            <w:tcW w:w="973" w:type="dxa"/>
          </w:tcPr>
          <w:p w:rsidR="00191CE4" w:rsidRDefault="00D353B2">
            <w:r>
              <w:t>Э</w:t>
            </w:r>
          </w:p>
        </w:tc>
        <w:tc>
          <w:tcPr>
            <w:tcW w:w="9164" w:type="dxa"/>
          </w:tcPr>
          <w:p w:rsidR="00191CE4" w:rsidRDefault="00D353B2">
            <w:r>
              <w:t>Экзамен</w:t>
            </w:r>
          </w:p>
        </w:tc>
      </w:tr>
    </w:tbl>
    <w:p w:rsidR="00C37590" w:rsidRDefault="00C37590" w:rsidP="00246A65">
      <w:pPr>
        <w:pStyle w:val="a8"/>
        <w:ind w:firstLine="0"/>
        <w:rPr>
          <w:lang w:val="en-US"/>
        </w:rPr>
      </w:pPr>
    </w:p>
    <w:p w:rsidR="00191CE4" w:rsidRDefault="00191CE4">
      <w:pPr>
        <w:pStyle w:val="a8"/>
      </w:pPr>
    </w:p>
    <w:p w:rsidR="002F201D" w:rsidRDefault="008E1541" w:rsidP="008E1541">
      <w:pPr>
        <w:pStyle w:val="aa"/>
        <w:rPr>
          <w:lang w:val="en-US"/>
        </w:rPr>
      </w:pPr>
      <w:r w:rsidRPr="008E1541">
        <w:rPr>
          <w:lang w:val="en-US"/>
        </w:rPr>
        <w:t>КАЛЕНДАРНЫЙ ПЛАН</w:t>
      </w:r>
    </w:p>
    <w:tbl>
      <w:tblPr>
        <w:tblStyle w:val="a7"/>
        <w:tblW w:w="0" w:type="auto"/>
        <w:tblLook w:val="04A0" w:firstRow="1" w:lastRow="0" w:firstColumn="1" w:lastColumn="0" w:noHBand="0" w:noVBand="1"/>
      </w:tblPr>
      <w:tblGrid>
        <w:gridCol w:w="973"/>
        <w:gridCol w:w="6365"/>
        <w:gridCol w:w="850"/>
        <w:gridCol w:w="1134"/>
        <w:gridCol w:w="815"/>
      </w:tblGrid>
      <w:tr w:rsidR="008E1541" w:rsidRPr="007621C8" w:rsidTr="002924E5">
        <w:tc>
          <w:tcPr>
            <w:tcW w:w="973" w:type="dxa"/>
          </w:tcPr>
          <w:p w:rsidR="008E1541" w:rsidRPr="007621C8" w:rsidRDefault="008E1541" w:rsidP="008E1541">
            <w:pPr>
              <w:rPr>
                <w:b/>
              </w:rPr>
            </w:pPr>
            <w:r w:rsidRPr="007621C8">
              <w:rPr>
                <w:b/>
              </w:rPr>
              <w:t>Недели</w:t>
            </w:r>
          </w:p>
        </w:tc>
        <w:tc>
          <w:tcPr>
            <w:tcW w:w="6365" w:type="dxa"/>
          </w:tcPr>
          <w:p w:rsidR="008E1541" w:rsidRPr="007621C8" w:rsidRDefault="008E1541" w:rsidP="008E1541">
            <w:pPr>
              <w:rPr>
                <w:b/>
              </w:rPr>
            </w:pPr>
            <w:r w:rsidRPr="007621C8">
              <w:rPr>
                <w:b/>
              </w:rPr>
              <w:t>Темы занятий / Содержание</w:t>
            </w:r>
          </w:p>
        </w:tc>
        <w:tc>
          <w:tcPr>
            <w:tcW w:w="850" w:type="dxa"/>
          </w:tcPr>
          <w:p w:rsidR="008E1541" w:rsidRPr="007621C8" w:rsidRDefault="008E1541" w:rsidP="008E1541">
            <w:pPr>
              <w:rPr>
                <w:b/>
              </w:rPr>
            </w:pPr>
            <w:proofErr w:type="gramStart"/>
            <w:r w:rsidRPr="007621C8">
              <w:rPr>
                <w:b/>
              </w:rPr>
              <w:t>Лек.,</w:t>
            </w:r>
            <w:proofErr w:type="gramEnd"/>
            <w:r w:rsidRPr="007621C8">
              <w:rPr>
                <w:b/>
              </w:rPr>
              <w:t xml:space="preserve"> час.</w:t>
            </w:r>
          </w:p>
        </w:tc>
        <w:tc>
          <w:tcPr>
            <w:tcW w:w="1134" w:type="dxa"/>
          </w:tcPr>
          <w:p w:rsidR="008E1541" w:rsidRPr="007621C8" w:rsidRDefault="008E1541" w:rsidP="008E1541">
            <w:pPr>
              <w:rPr>
                <w:b/>
              </w:rPr>
            </w:pPr>
            <w:r w:rsidRPr="007621C8">
              <w:rPr>
                <w:b/>
              </w:rPr>
              <w:t>Пр./</w:t>
            </w:r>
            <w:proofErr w:type="gramStart"/>
            <w:r w:rsidRPr="007621C8">
              <w:rPr>
                <w:b/>
              </w:rPr>
              <w:t>сем.,</w:t>
            </w:r>
            <w:proofErr w:type="gramEnd"/>
            <w:r w:rsidRPr="007621C8">
              <w:rPr>
                <w:b/>
              </w:rPr>
              <w:t xml:space="preserve"> час.</w:t>
            </w:r>
          </w:p>
        </w:tc>
        <w:tc>
          <w:tcPr>
            <w:tcW w:w="815" w:type="dxa"/>
          </w:tcPr>
          <w:p w:rsidR="008E1541" w:rsidRPr="007621C8" w:rsidRDefault="008E1541" w:rsidP="008E1541">
            <w:pPr>
              <w:rPr>
                <w:b/>
              </w:rPr>
            </w:pPr>
            <w:r w:rsidRPr="007621C8">
              <w:rPr>
                <w:b/>
              </w:rPr>
              <w:t>Лаб., час.</w:t>
            </w:r>
          </w:p>
        </w:tc>
      </w:tr>
      <w:tr w:rsidR="00191CE4">
        <w:tc>
          <w:tcPr>
            <w:tcW w:w="973" w:type="dxa"/>
          </w:tcPr>
          <w:p w:rsidR="00191CE4" w:rsidRDefault="00191CE4"/>
        </w:tc>
        <w:tc>
          <w:tcPr>
            <w:tcW w:w="6365" w:type="dxa"/>
          </w:tcPr>
          <w:p w:rsidR="00191CE4" w:rsidRDefault="00D353B2">
            <w:r>
              <w:rPr>
                <w:i/>
              </w:rPr>
              <w:t>1 Семестр</w:t>
            </w:r>
          </w:p>
        </w:tc>
        <w:tc>
          <w:tcPr>
            <w:tcW w:w="850" w:type="dxa"/>
          </w:tcPr>
          <w:p w:rsidR="00191CE4" w:rsidRDefault="00D353B2">
            <w:r>
              <w:t>16</w:t>
            </w:r>
          </w:p>
        </w:tc>
        <w:tc>
          <w:tcPr>
            <w:tcW w:w="1134" w:type="dxa"/>
          </w:tcPr>
          <w:p w:rsidR="00191CE4" w:rsidRDefault="00D353B2">
            <w:r>
              <w:t>32</w:t>
            </w:r>
          </w:p>
        </w:tc>
        <w:tc>
          <w:tcPr>
            <w:tcW w:w="815" w:type="dxa"/>
          </w:tcPr>
          <w:p w:rsidR="00191CE4" w:rsidRDefault="00D353B2">
            <w:r>
              <w:t>0</w:t>
            </w:r>
          </w:p>
        </w:tc>
      </w:tr>
      <w:tr w:rsidR="00191CE4">
        <w:tc>
          <w:tcPr>
            <w:tcW w:w="973" w:type="dxa"/>
          </w:tcPr>
          <w:p w:rsidR="00191CE4" w:rsidRDefault="00D353B2">
            <w:r>
              <w:rPr>
                <w:b/>
              </w:rPr>
              <w:t>1-8</w:t>
            </w:r>
          </w:p>
        </w:tc>
        <w:tc>
          <w:tcPr>
            <w:tcW w:w="6365" w:type="dxa"/>
          </w:tcPr>
          <w:p w:rsidR="00191CE4" w:rsidRDefault="00D353B2">
            <w:r>
              <w:rPr>
                <w:b/>
              </w:rPr>
              <w:t>Первый раздел</w:t>
            </w:r>
          </w:p>
        </w:tc>
        <w:tc>
          <w:tcPr>
            <w:tcW w:w="850" w:type="dxa"/>
          </w:tcPr>
          <w:p w:rsidR="00191CE4" w:rsidRDefault="00D353B2">
            <w:r>
              <w:t>8</w:t>
            </w:r>
          </w:p>
        </w:tc>
        <w:tc>
          <w:tcPr>
            <w:tcW w:w="1134" w:type="dxa"/>
          </w:tcPr>
          <w:p w:rsidR="00191CE4" w:rsidRDefault="00D353B2">
            <w:r>
              <w:t>16</w:t>
            </w:r>
          </w:p>
        </w:tc>
        <w:tc>
          <w:tcPr>
            <w:tcW w:w="815" w:type="dxa"/>
          </w:tcPr>
          <w:p w:rsidR="00191CE4" w:rsidRDefault="00D353B2">
            <w:r>
              <w:t>0</w:t>
            </w:r>
          </w:p>
        </w:tc>
      </w:tr>
      <w:tr w:rsidR="00FE022D" w:rsidTr="00EB758C">
        <w:tc>
          <w:tcPr>
            <w:tcW w:w="973" w:type="dxa"/>
            <w:vMerge w:val="restart"/>
          </w:tcPr>
          <w:p w:rsidR="00191CE4" w:rsidRDefault="00D353B2">
            <w:r>
              <w:t>1</w:t>
            </w:r>
          </w:p>
        </w:tc>
        <w:tc>
          <w:tcPr>
            <w:tcW w:w="6365" w:type="dxa"/>
            <w:vMerge w:val="restart"/>
          </w:tcPr>
          <w:p w:rsidR="00663B2B" w:rsidRPr="00C75AE1" w:rsidRDefault="00D353B2" w:rsidP="00663B2B">
            <w:pPr>
              <w:rPr>
                <w:b/>
              </w:rPr>
            </w:pPr>
            <w:r>
              <w:rPr>
                <w:b/>
              </w:rPr>
              <w:t>1. Введение</w:t>
            </w:r>
            <w:r w:rsidR="00663B2B">
              <w:rPr>
                <w:b/>
              </w:rPr>
              <w:t xml:space="preserve">. </w:t>
            </w:r>
            <w:r w:rsidR="00663B2B" w:rsidRPr="00C75AE1">
              <w:rPr>
                <w:b/>
              </w:rPr>
              <w:t>Некоторые вопросы из математического анализа.</w:t>
            </w:r>
          </w:p>
          <w:p w:rsidR="00191CE4" w:rsidRDefault="00663B2B" w:rsidP="00663B2B">
            <w:r>
              <w:t>Функция. Производная и дифференциал. Производные высших порядков. Функции многих переменных. Комплексные числа. Основные понятия и действия. Интегрирование. Векторная и тензорная алгебра.</w:t>
            </w:r>
          </w:p>
        </w:tc>
        <w:tc>
          <w:tcPr>
            <w:tcW w:w="2799" w:type="dxa"/>
            <w:gridSpan w:val="3"/>
          </w:tcPr>
          <w:p w:rsidR="00191CE4" w:rsidRDefault="00D353B2">
            <w:r>
              <w:t>Всего аудиторных часов</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1</w:t>
            </w:r>
          </w:p>
        </w:tc>
        <w:tc>
          <w:tcPr>
            <w:tcW w:w="0" w:type="auto"/>
          </w:tcPr>
          <w:p w:rsidR="00191CE4" w:rsidRDefault="00D353B2">
            <w:r>
              <w:t>2</w:t>
            </w:r>
          </w:p>
        </w:tc>
        <w:tc>
          <w:tcPr>
            <w:tcW w:w="0" w:type="auto"/>
          </w:tcPr>
          <w:p w:rsidR="00191CE4" w:rsidRDefault="00D353B2">
            <w:r>
              <w:t>0</w:t>
            </w:r>
          </w:p>
        </w:tc>
      </w:tr>
      <w:tr w:rsidR="00FE022D" w:rsidTr="00EB758C">
        <w:tc>
          <w:tcPr>
            <w:tcW w:w="973" w:type="dxa"/>
            <w:vMerge/>
          </w:tcPr>
          <w:p w:rsidR="00191CE4" w:rsidRDefault="00191CE4"/>
        </w:tc>
        <w:tc>
          <w:tcPr>
            <w:tcW w:w="6365" w:type="dxa"/>
            <w:vMerge/>
          </w:tcPr>
          <w:p w:rsidR="00191CE4" w:rsidRDefault="00191CE4"/>
        </w:tc>
        <w:tc>
          <w:tcPr>
            <w:tcW w:w="2799" w:type="dxa"/>
            <w:gridSpan w:val="3"/>
          </w:tcPr>
          <w:p w:rsidR="00191CE4" w:rsidRDefault="00D353B2">
            <w:r>
              <w:t>Онлайн</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0</w:t>
            </w:r>
          </w:p>
        </w:tc>
        <w:tc>
          <w:tcPr>
            <w:tcW w:w="0" w:type="auto"/>
          </w:tcPr>
          <w:p w:rsidR="00191CE4" w:rsidRDefault="00D353B2">
            <w:r>
              <w:t>0</w:t>
            </w:r>
          </w:p>
        </w:tc>
        <w:tc>
          <w:tcPr>
            <w:tcW w:w="0" w:type="auto"/>
          </w:tcPr>
          <w:p w:rsidR="00191CE4" w:rsidRDefault="00D353B2">
            <w:r>
              <w:t>0</w:t>
            </w:r>
          </w:p>
        </w:tc>
      </w:tr>
      <w:tr w:rsidR="00FE022D" w:rsidTr="00EB758C">
        <w:tc>
          <w:tcPr>
            <w:tcW w:w="973" w:type="dxa"/>
            <w:vMerge w:val="restart"/>
          </w:tcPr>
          <w:p w:rsidR="00191CE4" w:rsidRDefault="00D353B2" w:rsidP="00EB758C">
            <w:r>
              <w:t xml:space="preserve">2 </w:t>
            </w:r>
          </w:p>
        </w:tc>
        <w:tc>
          <w:tcPr>
            <w:tcW w:w="6365" w:type="dxa"/>
            <w:vMerge w:val="restart"/>
          </w:tcPr>
          <w:p w:rsidR="00663B2B" w:rsidRDefault="00D353B2" w:rsidP="00663B2B">
            <w:r>
              <w:rPr>
                <w:b/>
              </w:rPr>
              <w:t xml:space="preserve">2. </w:t>
            </w:r>
            <w:r w:rsidR="00663B2B">
              <w:rPr>
                <w:b/>
              </w:rPr>
              <w:t xml:space="preserve"> </w:t>
            </w:r>
            <w:r w:rsidR="00663B2B" w:rsidRPr="00C75AE1">
              <w:rPr>
                <w:b/>
              </w:rPr>
              <w:t xml:space="preserve">Элементы теории поля. </w:t>
            </w:r>
            <w:r w:rsidR="00663B2B">
              <w:t xml:space="preserve"> </w:t>
            </w:r>
          </w:p>
          <w:p w:rsidR="00191CE4" w:rsidRDefault="00663B2B" w:rsidP="00663B2B">
            <w:r>
              <w:t>Скалярное поле. Поверхности и линии уровня. Градиент. Производная по направлению. Векторное поле. Поток поля. Дивергенция. Теорема Остроградского-Гаусса. Циркуляция векторного поля. Теорема Стокса</w:t>
            </w:r>
          </w:p>
        </w:tc>
        <w:tc>
          <w:tcPr>
            <w:tcW w:w="2799" w:type="dxa"/>
            <w:gridSpan w:val="3"/>
          </w:tcPr>
          <w:p w:rsidR="00191CE4" w:rsidRDefault="00D353B2">
            <w:r>
              <w:t>Всего аудиторных часов</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2</w:t>
            </w:r>
          </w:p>
        </w:tc>
        <w:tc>
          <w:tcPr>
            <w:tcW w:w="0" w:type="auto"/>
          </w:tcPr>
          <w:p w:rsidR="00191CE4" w:rsidRDefault="00D353B2">
            <w:r>
              <w:t>4</w:t>
            </w:r>
          </w:p>
        </w:tc>
        <w:tc>
          <w:tcPr>
            <w:tcW w:w="0" w:type="auto"/>
          </w:tcPr>
          <w:p w:rsidR="00191CE4" w:rsidRDefault="00D353B2">
            <w:r>
              <w:t>0</w:t>
            </w:r>
          </w:p>
        </w:tc>
      </w:tr>
      <w:tr w:rsidR="00FE022D" w:rsidTr="00EB758C">
        <w:tc>
          <w:tcPr>
            <w:tcW w:w="973" w:type="dxa"/>
            <w:vMerge/>
          </w:tcPr>
          <w:p w:rsidR="00191CE4" w:rsidRDefault="00191CE4"/>
        </w:tc>
        <w:tc>
          <w:tcPr>
            <w:tcW w:w="6365" w:type="dxa"/>
            <w:vMerge/>
          </w:tcPr>
          <w:p w:rsidR="00191CE4" w:rsidRDefault="00191CE4"/>
        </w:tc>
        <w:tc>
          <w:tcPr>
            <w:tcW w:w="2799" w:type="dxa"/>
            <w:gridSpan w:val="3"/>
          </w:tcPr>
          <w:p w:rsidR="00191CE4" w:rsidRDefault="00D353B2">
            <w:r>
              <w:t>Онлайн</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0</w:t>
            </w:r>
          </w:p>
        </w:tc>
        <w:tc>
          <w:tcPr>
            <w:tcW w:w="0" w:type="auto"/>
          </w:tcPr>
          <w:p w:rsidR="00191CE4" w:rsidRDefault="00D353B2">
            <w:r>
              <w:t>0</w:t>
            </w:r>
          </w:p>
        </w:tc>
        <w:tc>
          <w:tcPr>
            <w:tcW w:w="0" w:type="auto"/>
          </w:tcPr>
          <w:p w:rsidR="00191CE4" w:rsidRDefault="00D353B2">
            <w:r>
              <w:t>0</w:t>
            </w:r>
          </w:p>
        </w:tc>
      </w:tr>
      <w:tr w:rsidR="00FE022D" w:rsidTr="00EB758C">
        <w:tc>
          <w:tcPr>
            <w:tcW w:w="973" w:type="dxa"/>
            <w:vMerge w:val="restart"/>
          </w:tcPr>
          <w:p w:rsidR="00191CE4" w:rsidRDefault="00EB758C" w:rsidP="00EB758C">
            <w:r>
              <w:t>3</w:t>
            </w:r>
            <w:r w:rsidR="00D353B2">
              <w:t xml:space="preserve"> </w:t>
            </w:r>
          </w:p>
        </w:tc>
        <w:tc>
          <w:tcPr>
            <w:tcW w:w="6365" w:type="dxa"/>
            <w:vMerge w:val="restart"/>
          </w:tcPr>
          <w:p w:rsidR="00663B2B" w:rsidRDefault="00D353B2" w:rsidP="00663B2B">
            <w:r>
              <w:rPr>
                <w:b/>
              </w:rPr>
              <w:t xml:space="preserve">3. </w:t>
            </w:r>
            <w:r w:rsidR="00663B2B" w:rsidRPr="00C75AE1">
              <w:rPr>
                <w:b/>
              </w:rPr>
              <w:t>Уравнения Максвелла.</w:t>
            </w:r>
            <w:r w:rsidR="00663B2B">
              <w:t xml:space="preserve"> </w:t>
            </w:r>
          </w:p>
          <w:p w:rsidR="00191CE4" w:rsidRDefault="00663B2B" w:rsidP="00663B2B">
            <w:r>
              <w:t>Теорема Гаусса. Электрический потенциал. Граничные условия на поверхности раздела. Электромагнитное поле. Магнитное поле. Закон Ампера. Теорема о циркуляции. Самоиндукция.</w:t>
            </w:r>
          </w:p>
        </w:tc>
        <w:tc>
          <w:tcPr>
            <w:tcW w:w="2799" w:type="dxa"/>
            <w:gridSpan w:val="3"/>
          </w:tcPr>
          <w:p w:rsidR="00191CE4" w:rsidRDefault="00D353B2">
            <w:r>
              <w:t>Всего аудиторных часов</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2</w:t>
            </w:r>
          </w:p>
        </w:tc>
        <w:tc>
          <w:tcPr>
            <w:tcW w:w="0" w:type="auto"/>
          </w:tcPr>
          <w:p w:rsidR="00191CE4" w:rsidRDefault="00D353B2">
            <w:r>
              <w:t>4</w:t>
            </w:r>
          </w:p>
        </w:tc>
        <w:tc>
          <w:tcPr>
            <w:tcW w:w="0" w:type="auto"/>
          </w:tcPr>
          <w:p w:rsidR="00191CE4" w:rsidRDefault="00D353B2">
            <w:r>
              <w:t>0</w:t>
            </w:r>
          </w:p>
        </w:tc>
      </w:tr>
      <w:tr w:rsidR="00FE022D" w:rsidTr="00EB758C">
        <w:tc>
          <w:tcPr>
            <w:tcW w:w="973" w:type="dxa"/>
            <w:vMerge/>
          </w:tcPr>
          <w:p w:rsidR="00191CE4" w:rsidRDefault="00191CE4"/>
        </w:tc>
        <w:tc>
          <w:tcPr>
            <w:tcW w:w="6365" w:type="dxa"/>
            <w:vMerge/>
          </w:tcPr>
          <w:p w:rsidR="00191CE4" w:rsidRDefault="00191CE4"/>
        </w:tc>
        <w:tc>
          <w:tcPr>
            <w:tcW w:w="2799" w:type="dxa"/>
            <w:gridSpan w:val="3"/>
          </w:tcPr>
          <w:p w:rsidR="00191CE4" w:rsidRDefault="00D353B2">
            <w:r>
              <w:t>Онлайн</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0</w:t>
            </w:r>
          </w:p>
        </w:tc>
        <w:tc>
          <w:tcPr>
            <w:tcW w:w="0" w:type="auto"/>
          </w:tcPr>
          <w:p w:rsidR="00191CE4" w:rsidRDefault="00D353B2">
            <w:r>
              <w:t>0</w:t>
            </w:r>
          </w:p>
        </w:tc>
        <w:tc>
          <w:tcPr>
            <w:tcW w:w="0" w:type="auto"/>
          </w:tcPr>
          <w:p w:rsidR="00191CE4" w:rsidRDefault="00D353B2">
            <w:r>
              <w:t>0</w:t>
            </w:r>
          </w:p>
        </w:tc>
      </w:tr>
      <w:tr w:rsidR="00FE022D" w:rsidTr="00EB758C">
        <w:tc>
          <w:tcPr>
            <w:tcW w:w="973" w:type="dxa"/>
            <w:vMerge w:val="restart"/>
          </w:tcPr>
          <w:p w:rsidR="00191CE4" w:rsidRDefault="00EB758C" w:rsidP="00EB758C">
            <w:r>
              <w:t>4</w:t>
            </w:r>
          </w:p>
        </w:tc>
        <w:tc>
          <w:tcPr>
            <w:tcW w:w="6365" w:type="dxa"/>
            <w:vMerge w:val="restart"/>
          </w:tcPr>
          <w:p w:rsidR="00663B2B" w:rsidRPr="0063644A" w:rsidRDefault="00D353B2" w:rsidP="00663B2B">
            <w:pPr>
              <w:rPr>
                <w:b/>
              </w:rPr>
            </w:pPr>
            <w:r>
              <w:rPr>
                <w:b/>
              </w:rPr>
              <w:t xml:space="preserve">4. </w:t>
            </w:r>
            <w:r w:rsidR="00663B2B">
              <w:rPr>
                <w:b/>
              </w:rPr>
              <w:t>Матрицы и тензоры</w:t>
            </w:r>
          </w:p>
          <w:p w:rsidR="00191CE4" w:rsidRDefault="00663B2B" w:rsidP="00663B2B">
            <w:r w:rsidRPr="00C75AE1">
              <w:rPr>
                <w:bCs/>
              </w:rPr>
              <w:t xml:space="preserve">Матрицы. </w:t>
            </w:r>
            <w:r>
              <w:t xml:space="preserve">Свойства. Умножение. Определители Транспонированные и обратные матрицы. Неоднородная система линейных алгебраических уравнений. Метод Гаусса. Комплексно-сопряженная и </w:t>
            </w:r>
            <w:proofErr w:type="spellStart"/>
            <w:r>
              <w:t>эрмитово</w:t>
            </w:r>
            <w:proofErr w:type="spellEnd"/>
            <w:r>
              <w:t xml:space="preserve">-сопряженная матрица. </w:t>
            </w:r>
            <w:r w:rsidRPr="00C75AE1">
              <w:t>Переход при неподвижном начале из одной ортогональной системы координат в другую ортогональную систему</w:t>
            </w:r>
            <w:r>
              <w:t>. Ортогональные тензоры. Симметрирование и альтернирование</w:t>
            </w:r>
            <w:r w:rsidR="00D353B2">
              <w:t>.</w:t>
            </w:r>
          </w:p>
        </w:tc>
        <w:tc>
          <w:tcPr>
            <w:tcW w:w="2799" w:type="dxa"/>
            <w:gridSpan w:val="3"/>
          </w:tcPr>
          <w:p w:rsidR="00191CE4" w:rsidRDefault="00D353B2">
            <w:r>
              <w:t>Всего аудиторных часов</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1</w:t>
            </w:r>
          </w:p>
        </w:tc>
        <w:tc>
          <w:tcPr>
            <w:tcW w:w="0" w:type="auto"/>
          </w:tcPr>
          <w:p w:rsidR="00191CE4" w:rsidRDefault="00D353B2">
            <w:r>
              <w:t>2</w:t>
            </w:r>
          </w:p>
        </w:tc>
        <w:tc>
          <w:tcPr>
            <w:tcW w:w="0" w:type="auto"/>
          </w:tcPr>
          <w:p w:rsidR="00191CE4" w:rsidRDefault="00D353B2">
            <w:r>
              <w:t>0</w:t>
            </w:r>
          </w:p>
        </w:tc>
      </w:tr>
      <w:tr w:rsidR="00FE022D" w:rsidTr="00EB758C">
        <w:tc>
          <w:tcPr>
            <w:tcW w:w="973" w:type="dxa"/>
            <w:vMerge/>
          </w:tcPr>
          <w:p w:rsidR="00191CE4" w:rsidRDefault="00191CE4"/>
        </w:tc>
        <w:tc>
          <w:tcPr>
            <w:tcW w:w="6365" w:type="dxa"/>
            <w:vMerge/>
          </w:tcPr>
          <w:p w:rsidR="00191CE4" w:rsidRDefault="00191CE4"/>
        </w:tc>
        <w:tc>
          <w:tcPr>
            <w:tcW w:w="2799" w:type="dxa"/>
            <w:gridSpan w:val="3"/>
          </w:tcPr>
          <w:p w:rsidR="00191CE4" w:rsidRDefault="00D353B2">
            <w:r>
              <w:t>Онлайн</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0</w:t>
            </w:r>
          </w:p>
        </w:tc>
        <w:tc>
          <w:tcPr>
            <w:tcW w:w="0" w:type="auto"/>
          </w:tcPr>
          <w:p w:rsidR="00191CE4" w:rsidRDefault="00D353B2">
            <w:r>
              <w:t>0</w:t>
            </w:r>
          </w:p>
        </w:tc>
        <w:tc>
          <w:tcPr>
            <w:tcW w:w="0" w:type="auto"/>
          </w:tcPr>
          <w:p w:rsidR="00191CE4" w:rsidRDefault="00D353B2">
            <w:r>
              <w:t>0</w:t>
            </w:r>
          </w:p>
        </w:tc>
      </w:tr>
      <w:tr w:rsidR="00FE022D" w:rsidTr="00EB758C">
        <w:tc>
          <w:tcPr>
            <w:tcW w:w="973" w:type="dxa"/>
            <w:vMerge w:val="restart"/>
          </w:tcPr>
          <w:p w:rsidR="00191CE4" w:rsidRDefault="00EB758C" w:rsidP="00EB758C">
            <w:r>
              <w:t>5</w:t>
            </w:r>
          </w:p>
        </w:tc>
        <w:tc>
          <w:tcPr>
            <w:tcW w:w="6365" w:type="dxa"/>
            <w:vMerge w:val="restart"/>
          </w:tcPr>
          <w:p w:rsidR="00663B2B" w:rsidRPr="00C75AE1" w:rsidRDefault="00D353B2" w:rsidP="00663B2B">
            <w:pPr>
              <w:rPr>
                <w:b/>
              </w:rPr>
            </w:pPr>
            <w:r>
              <w:rPr>
                <w:b/>
              </w:rPr>
              <w:t xml:space="preserve">5. </w:t>
            </w:r>
            <w:r w:rsidR="00663B2B" w:rsidRPr="00C75AE1">
              <w:rPr>
                <w:b/>
              </w:rPr>
              <w:t xml:space="preserve">Элементы теория поля. Дифференциальные операции второго порядка </w:t>
            </w:r>
          </w:p>
          <w:p w:rsidR="00191CE4" w:rsidRDefault="00663B2B" w:rsidP="00663B2B">
            <w:r>
              <w:t>Теория поля. Символический метод. Тензорный анализ. Символ Кронекера. Тензор Леви-</w:t>
            </w:r>
            <w:proofErr w:type="spellStart"/>
            <w:r>
              <w:t>Чевитты</w:t>
            </w:r>
            <w:proofErr w:type="spellEnd"/>
            <w:r>
              <w:t>. Дифференциальные операции второго порядка. Оператор Лапласа</w:t>
            </w:r>
            <w:r w:rsidR="00D353B2">
              <w:t>.</w:t>
            </w:r>
          </w:p>
        </w:tc>
        <w:tc>
          <w:tcPr>
            <w:tcW w:w="2799" w:type="dxa"/>
            <w:gridSpan w:val="3"/>
          </w:tcPr>
          <w:p w:rsidR="00191CE4" w:rsidRDefault="00D353B2">
            <w:r>
              <w:t>Всего аудиторных часов</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2</w:t>
            </w:r>
          </w:p>
        </w:tc>
        <w:tc>
          <w:tcPr>
            <w:tcW w:w="0" w:type="auto"/>
          </w:tcPr>
          <w:p w:rsidR="00191CE4" w:rsidRDefault="00D353B2">
            <w:r>
              <w:t>4</w:t>
            </w:r>
          </w:p>
        </w:tc>
        <w:tc>
          <w:tcPr>
            <w:tcW w:w="0" w:type="auto"/>
          </w:tcPr>
          <w:p w:rsidR="00191CE4" w:rsidRDefault="00D353B2">
            <w:r>
              <w:t>0</w:t>
            </w:r>
          </w:p>
        </w:tc>
      </w:tr>
      <w:tr w:rsidR="00FE022D" w:rsidTr="00EB758C">
        <w:tc>
          <w:tcPr>
            <w:tcW w:w="973" w:type="dxa"/>
            <w:vMerge/>
          </w:tcPr>
          <w:p w:rsidR="00191CE4" w:rsidRDefault="00191CE4"/>
        </w:tc>
        <w:tc>
          <w:tcPr>
            <w:tcW w:w="6365" w:type="dxa"/>
            <w:vMerge/>
          </w:tcPr>
          <w:p w:rsidR="00191CE4" w:rsidRDefault="00191CE4"/>
        </w:tc>
        <w:tc>
          <w:tcPr>
            <w:tcW w:w="2799" w:type="dxa"/>
            <w:gridSpan w:val="3"/>
          </w:tcPr>
          <w:p w:rsidR="00191CE4" w:rsidRDefault="00D353B2">
            <w:r>
              <w:t>Онлайн</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0</w:t>
            </w:r>
          </w:p>
        </w:tc>
        <w:tc>
          <w:tcPr>
            <w:tcW w:w="0" w:type="auto"/>
          </w:tcPr>
          <w:p w:rsidR="00191CE4" w:rsidRDefault="00D353B2">
            <w:r>
              <w:t>0</w:t>
            </w:r>
          </w:p>
        </w:tc>
        <w:tc>
          <w:tcPr>
            <w:tcW w:w="0" w:type="auto"/>
          </w:tcPr>
          <w:p w:rsidR="00191CE4" w:rsidRDefault="00D353B2">
            <w:r>
              <w:t>0</w:t>
            </w:r>
          </w:p>
        </w:tc>
      </w:tr>
      <w:tr w:rsidR="00EB758C" w:rsidTr="009278E8">
        <w:tc>
          <w:tcPr>
            <w:tcW w:w="973" w:type="dxa"/>
            <w:vMerge w:val="restart"/>
          </w:tcPr>
          <w:p w:rsidR="00EB758C" w:rsidRDefault="00EB758C" w:rsidP="009278E8">
            <w:r>
              <w:t>6</w:t>
            </w:r>
          </w:p>
        </w:tc>
        <w:tc>
          <w:tcPr>
            <w:tcW w:w="6365" w:type="dxa"/>
            <w:vMerge w:val="restart"/>
          </w:tcPr>
          <w:p w:rsidR="00EB758C" w:rsidRPr="00512EEE" w:rsidRDefault="00EB758C" w:rsidP="00EB758C">
            <w:pPr>
              <w:rPr>
                <w:b/>
              </w:rPr>
            </w:pPr>
            <w:r>
              <w:rPr>
                <w:b/>
              </w:rPr>
              <w:t xml:space="preserve">6. </w:t>
            </w:r>
            <w:r w:rsidRPr="00512EEE">
              <w:rPr>
                <w:b/>
              </w:rPr>
              <w:t>Криволинейные ортогональные системы координат.</w:t>
            </w:r>
          </w:p>
          <w:p w:rsidR="00EB758C" w:rsidRDefault="00EB758C" w:rsidP="00EB758C">
            <w:r>
              <w:t xml:space="preserve">Коэффициенты </w:t>
            </w:r>
            <w:proofErr w:type="spellStart"/>
            <w:r>
              <w:t>Ламэ</w:t>
            </w:r>
            <w:proofErr w:type="spellEnd"/>
            <w:r>
              <w:t>. Цилиндрическая и сферическая системы координат. Основные дифференциальные операции в криволинейных координатах.</w:t>
            </w:r>
          </w:p>
        </w:tc>
        <w:tc>
          <w:tcPr>
            <w:tcW w:w="2799" w:type="dxa"/>
            <w:gridSpan w:val="3"/>
          </w:tcPr>
          <w:p w:rsidR="00EB758C" w:rsidRDefault="00EB758C" w:rsidP="009278E8">
            <w:r>
              <w:t>Всего аудиторных часов</w:t>
            </w:r>
          </w:p>
        </w:tc>
      </w:tr>
      <w:tr w:rsidR="00EB758C" w:rsidTr="009278E8">
        <w:tc>
          <w:tcPr>
            <w:tcW w:w="973" w:type="dxa"/>
            <w:vMerge/>
          </w:tcPr>
          <w:p w:rsidR="00EB758C" w:rsidRDefault="00EB758C" w:rsidP="009278E8"/>
        </w:tc>
        <w:tc>
          <w:tcPr>
            <w:tcW w:w="6365" w:type="dxa"/>
            <w:vMerge/>
          </w:tcPr>
          <w:p w:rsidR="00EB758C" w:rsidRDefault="00EB758C" w:rsidP="009278E8"/>
        </w:tc>
        <w:tc>
          <w:tcPr>
            <w:tcW w:w="0" w:type="auto"/>
          </w:tcPr>
          <w:p w:rsidR="00EB758C" w:rsidRDefault="00EB758C" w:rsidP="009278E8">
            <w:r>
              <w:t>2</w:t>
            </w:r>
          </w:p>
        </w:tc>
        <w:tc>
          <w:tcPr>
            <w:tcW w:w="0" w:type="auto"/>
          </w:tcPr>
          <w:p w:rsidR="00EB758C" w:rsidRDefault="00EB758C" w:rsidP="009278E8">
            <w:r>
              <w:t>4</w:t>
            </w:r>
          </w:p>
        </w:tc>
        <w:tc>
          <w:tcPr>
            <w:tcW w:w="0" w:type="auto"/>
          </w:tcPr>
          <w:p w:rsidR="00EB758C" w:rsidRDefault="00EB758C" w:rsidP="009278E8">
            <w:r>
              <w:t>0</w:t>
            </w:r>
          </w:p>
        </w:tc>
      </w:tr>
      <w:tr w:rsidR="00EB758C" w:rsidTr="009278E8">
        <w:tc>
          <w:tcPr>
            <w:tcW w:w="973" w:type="dxa"/>
            <w:vMerge/>
          </w:tcPr>
          <w:p w:rsidR="00EB758C" w:rsidRDefault="00EB758C" w:rsidP="009278E8"/>
        </w:tc>
        <w:tc>
          <w:tcPr>
            <w:tcW w:w="6365" w:type="dxa"/>
            <w:vMerge/>
          </w:tcPr>
          <w:p w:rsidR="00EB758C" w:rsidRDefault="00EB758C" w:rsidP="009278E8"/>
        </w:tc>
        <w:tc>
          <w:tcPr>
            <w:tcW w:w="2799" w:type="dxa"/>
            <w:gridSpan w:val="3"/>
          </w:tcPr>
          <w:p w:rsidR="00EB758C" w:rsidRDefault="00EB758C" w:rsidP="009278E8">
            <w:r>
              <w:t>Онлайн</w:t>
            </w:r>
          </w:p>
        </w:tc>
      </w:tr>
      <w:tr w:rsidR="00EB758C" w:rsidTr="009278E8">
        <w:tc>
          <w:tcPr>
            <w:tcW w:w="973" w:type="dxa"/>
            <w:vMerge/>
          </w:tcPr>
          <w:p w:rsidR="00EB758C" w:rsidRDefault="00EB758C" w:rsidP="009278E8"/>
        </w:tc>
        <w:tc>
          <w:tcPr>
            <w:tcW w:w="6365" w:type="dxa"/>
            <w:vMerge/>
          </w:tcPr>
          <w:p w:rsidR="00EB758C" w:rsidRDefault="00EB758C" w:rsidP="009278E8"/>
        </w:tc>
        <w:tc>
          <w:tcPr>
            <w:tcW w:w="0" w:type="auto"/>
          </w:tcPr>
          <w:p w:rsidR="00EB758C" w:rsidRDefault="00EB758C" w:rsidP="009278E8">
            <w:r>
              <w:t>0</w:t>
            </w:r>
          </w:p>
        </w:tc>
        <w:tc>
          <w:tcPr>
            <w:tcW w:w="0" w:type="auto"/>
          </w:tcPr>
          <w:p w:rsidR="00EB758C" w:rsidRDefault="00EB758C" w:rsidP="009278E8">
            <w:r>
              <w:t>0</w:t>
            </w:r>
          </w:p>
        </w:tc>
        <w:tc>
          <w:tcPr>
            <w:tcW w:w="0" w:type="auto"/>
          </w:tcPr>
          <w:p w:rsidR="00EB758C" w:rsidRDefault="00EB758C" w:rsidP="009278E8">
            <w:r>
              <w:t>0</w:t>
            </w:r>
          </w:p>
        </w:tc>
      </w:tr>
      <w:tr w:rsidR="00EB758C" w:rsidTr="009278E8">
        <w:tc>
          <w:tcPr>
            <w:tcW w:w="973" w:type="dxa"/>
            <w:vMerge w:val="restart"/>
          </w:tcPr>
          <w:p w:rsidR="00EB758C" w:rsidRDefault="00EB758C" w:rsidP="009278E8">
            <w:r>
              <w:t>7</w:t>
            </w:r>
          </w:p>
        </w:tc>
        <w:tc>
          <w:tcPr>
            <w:tcW w:w="6365" w:type="dxa"/>
            <w:vMerge w:val="restart"/>
          </w:tcPr>
          <w:p w:rsidR="00EB758C" w:rsidRPr="0063644A" w:rsidRDefault="00EB758C" w:rsidP="00EB758C">
            <w:pPr>
              <w:rPr>
                <w:b/>
              </w:rPr>
            </w:pPr>
            <w:r>
              <w:rPr>
                <w:b/>
              </w:rPr>
              <w:t>7. Потенциалы</w:t>
            </w:r>
          </w:p>
          <w:p w:rsidR="00EB758C" w:rsidRDefault="00EB758C" w:rsidP="00EB758C">
            <w:proofErr w:type="spellStart"/>
            <w:r>
              <w:t>Соленоидальное</w:t>
            </w:r>
            <w:proofErr w:type="spellEnd"/>
            <w:r>
              <w:t xml:space="preserve"> поле. Потенциальное поле. Гармоническое поле. Уравнения Максвелла.  Электромагнитные волны. Потенциалы. Калибровка.</w:t>
            </w:r>
          </w:p>
        </w:tc>
        <w:tc>
          <w:tcPr>
            <w:tcW w:w="2799" w:type="dxa"/>
            <w:gridSpan w:val="3"/>
          </w:tcPr>
          <w:p w:rsidR="00EB758C" w:rsidRDefault="00EB758C" w:rsidP="009278E8">
            <w:r>
              <w:t>Всего аудиторных часов</w:t>
            </w:r>
          </w:p>
        </w:tc>
      </w:tr>
      <w:tr w:rsidR="00EB758C" w:rsidTr="009278E8">
        <w:tc>
          <w:tcPr>
            <w:tcW w:w="973" w:type="dxa"/>
            <w:vMerge/>
          </w:tcPr>
          <w:p w:rsidR="00EB758C" w:rsidRDefault="00EB758C" w:rsidP="009278E8"/>
        </w:tc>
        <w:tc>
          <w:tcPr>
            <w:tcW w:w="6365" w:type="dxa"/>
            <w:vMerge/>
          </w:tcPr>
          <w:p w:rsidR="00EB758C" w:rsidRDefault="00EB758C" w:rsidP="009278E8"/>
        </w:tc>
        <w:tc>
          <w:tcPr>
            <w:tcW w:w="0" w:type="auto"/>
          </w:tcPr>
          <w:p w:rsidR="00EB758C" w:rsidRDefault="00EB758C" w:rsidP="009278E8">
            <w:r>
              <w:t>2</w:t>
            </w:r>
          </w:p>
        </w:tc>
        <w:tc>
          <w:tcPr>
            <w:tcW w:w="0" w:type="auto"/>
          </w:tcPr>
          <w:p w:rsidR="00EB758C" w:rsidRDefault="00EB758C" w:rsidP="009278E8">
            <w:r>
              <w:t>4</w:t>
            </w:r>
          </w:p>
        </w:tc>
        <w:tc>
          <w:tcPr>
            <w:tcW w:w="0" w:type="auto"/>
          </w:tcPr>
          <w:p w:rsidR="00EB758C" w:rsidRDefault="00EB758C" w:rsidP="009278E8">
            <w:r>
              <w:t>0</w:t>
            </w:r>
          </w:p>
        </w:tc>
      </w:tr>
      <w:tr w:rsidR="00EB758C" w:rsidTr="009278E8">
        <w:tc>
          <w:tcPr>
            <w:tcW w:w="973" w:type="dxa"/>
            <w:vMerge/>
          </w:tcPr>
          <w:p w:rsidR="00EB758C" w:rsidRDefault="00EB758C" w:rsidP="009278E8"/>
        </w:tc>
        <w:tc>
          <w:tcPr>
            <w:tcW w:w="6365" w:type="dxa"/>
            <w:vMerge/>
          </w:tcPr>
          <w:p w:rsidR="00EB758C" w:rsidRDefault="00EB758C" w:rsidP="009278E8"/>
        </w:tc>
        <w:tc>
          <w:tcPr>
            <w:tcW w:w="2799" w:type="dxa"/>
            <w:gridSpan w:val="3"/>
          </w:tcPr>
          <w:p w:rsidR="00EB758C" w:rsidRDefault="00EB758C" w:rsidP="009278E8">
            <w:r>
              <w:t>Онлайн</w:t>
            </w:r>
          </w:p>
        </w:tc>
      </w:tr>
      <w:tr w:rsidR="00EB758C" w:rsidTr="009278E8">
        <w:tc>
          <w:tcPr>
            <w:tcW w:w="973" w:type="dxa"/>
            <w:vMerge/>
          </w:tcPr>
          <w:p w:rsidR="00EB758C" w:rsidRDefault="00EB758C" w:rsidP="009278E8"/>
        </w:tc>
        <w:tc>
          <w:tcPr>
            <w:tcW w:w="6365" w:type="dxa"/>
            <w:vMerge/>
          </w:tcPr>
          <w:p w:rsidR="00EB758C" w:rsidRDefault="00EB758C" w:rsidP="009278E8"/>
        </w:tc>
        <w:tc>
          <w:tcPr>
            <w:tcW w:w="0" w:type="auto"/>
          </w:tcPr>
          <w:p w:rsidR="00EB758C" w:rsidRDefault="00EB758C" w:rsidP="009278E8">
            <w:r>
              <w:t>0</w:t>
            </w:r>
          </w:p>
        </w:tc>
        <w:tc>
          <w:tcPr>
            <w:tcW w:w="0" w:type="auto"/>
          </w:tcPr>
          <w:p w:rsidR="00EB758C" w:rsidRDefault="00EB758C" w:rsidP="009278E8">
            <w:r>
              <w:t>0</w:t>
            </w:r>
          </w:p>
        </w:tc>
        <w:tc>
          <w:tcPr>
            <w:tcW w:w="0" w:type="auto"/>
          </w:tcPr>
          <w:p w:rsidR="00EB758C" w:rsidRDefault="00EB758C" w:rsidP="009278E8">
            <w:r>
              <w:t>0</w:t>
            </w:r>
          </w:p>
        </w:tc>
      </w:tr>
      <w:tr w:rsidR="00EB758C" w:rsidTr="009278E8">
        <w:tc>
          <w:tcPr>
            <w:tcW w:w="973" w:type="dxa"/>
            <w:vMerge w:val="restart"/>
          </w:tcPr>
          <w:p w:rsidR="00EB758C" w:rsidRDefault="00EB758C" w:rsidP="009278E8">
            <w:r>
              <w:t>8</w:t>
            </w:r>
          </w:p>
        </w:tc>
        <w:tc>
          <w:tcPr>
            <w:tcW w:w="6365" w:type="dxa"/>
            <w:vMerge w:val="restart"/>
          </w:tcPr>
          <w:p w:rsidR="00EB758C" w:rsidRPr="00512EEE" w:rsidRDefault="00EB758C" w:rsidP="00EB758C">
            <w:pPr>
              <w:rPr>
                <w:b/>
              </w:rPr>
            </w:pPr>
            <w:r>
              <w:rPr>
                <w:b/>
              </w:rPr>
              <w:t xml:space="preserve">8. </w:t>
            </w:r>
            <w:r w:rsidRPr="00512EEE">
              <w:rPr>
                <w:b/>
              </w:rPr>
              <w:t>Несколько вопросов из теории обыкновенных дифференциальных уравнений.</w:t>
            </w:r>
          </w:p>
          <w:p w:rsidR="00EB758C" w:rsidRDefault="00EB758C" w:rsidP="00EB758C">
            <w:r>
              <w:t xml:space="preserve">Обыкновенные дифференциальные уравнения. Уравнения с </w:t>
            </w:r>
            <w:r>
              <w:lastRenderedPageBreak/>
              <w:t>разделяющимися переменными. Однородные уравнения. Линейные уравнения. Дифференциальные уравнения высших порядков. Уравнения с постоянными коэффициентами.</w:t>
            </w:r>
          </w:p>
          <w:p w:rsidR="00EB758C" w:rsidRDefault="00EB758C" w:rsidP="00EB758C">
            <w:r>
              <w:t>Линейные неоднородные уравнения. Метод вариации постоянных Лагранжа. Метод Коши. Ряд и интеграл Фурье. Гамма-функция Эйлера.</w:t>
            </w:r>
          </w:p>
        </w:tc>
        <w:tc>
          <w:tcPr>
            <w:tcW w:w="2799" w:type="dxa"/>
            <w:gridSpan w:val="3"/>
          </w:tcPr>
          <w:p w:rsidR="00EB758C" w:rsidRDefault="00EB758C" w:rsidP="009278E8">
            <w:r>
              <w:lastRenderedPageBreak/>
              <w:t>Всего аудиторных часов</w:t>
            </w:r>
          </w:p>
        </w:tc>
      </w:tr>
      <w:tr w:rsidR="00EB758C" w:rsidTr="009278E8">
        <w:tc>
          <w:tcPr>
            <w:tcW w:w="973" w:type="dxa"/>
            <w:vMerge/>
          </w:tcPr>
          <w:p w:rsidR="00EB758C" w:rsidRDefault="00EB758C" w:rsidP="009278E8"/>
        </w:tc>
        <w:tc>
          <w:tcPr>
            <w:tcW w:w="6365" w:type="dxa"/>
            <w:vMerge/>
          </w:tcPr>
          <w:p w:rsidR="00EB758C" w:rsidRDefault="00EB758C" w:rsidP="009278E8"/>
        </w:tc>
        <w:tc>
          <w:tcPr>
            <w:tcW w:w="0" w:type="auto"/>
          </w:tcPr>
          <w:p w:rsidR="00EB758C" w:rsidRDefault="00EB758C" w:rsidP="009278E8">
            <w:r>
              <w:t>2</w:t>
            </w:r>
          </w:p>
        </w:tc>
        <w:tc>
          <w:tcPr>
            <w:tcW w:w="0" w:type="auto"/>
          </w:tcPr>
          <w:p w:rsidR="00EB758C" w:rsidRDefault="00EB758C" w:rsidP="009278E8">
            <w:r>
              <w:t>4</w:t>
            </w:r>
          </w:p>
        </w:tc>
        <w:tc>
          <w:tcPr>
            <w:tcW w:w="0" w:type="auto"/>
          </w:tcPr>
          <w:p w:rsidR="00EB758C" w:rsidRDefault="00EB758C" w:rsidP="009278E8">
            <w:r>
              <w:t>0</w:t>
            </w:r>
          </w:p>
        </w:tc>
      </w:tr>
      <w:tr w:rsidR="00EB758C" w:rsidTr="009278E8">
        <w:tc>
          <w:tcPr>
            <w:tcW w:w="973" w:type="dxa"/>
            <w:vMerge/>
          </w:tcPr>
          <w:p w:rsidR="00EB758C" w:rsidRDefault="00EB758C" w:rsidP="009278E8"/>
        </w:tc>
        <w:tc>
          <w:tcPr>
            <w:tcW w:w="6365" w:type="dxa"/>
            <w:vMerge/>
          </w:tcPr>
          <w:p w:rsidR="00EB758C" w:rsidRDefault="00EB758C" w:rsidP="009278E8"/>
        </w:tc>
        <w:tc>
          <w:tcPr>
            <w:tcW w:w="2799" w:type="dxa"/>
            <w:gridSpan w:val="3"/>
          </w:tcPr>
          <w:p w:rsidR="00EB758C" w:rsidRDefault="00EB758C" w:rsidP="009278E8">
            <w:r>
              <w:t>Онлайн</w:t>
            </w:r>
          </w:p>
        </w:tc>
      </w:tr>
      <w:tr w:rsidR="00EB758C" w:rsidTr="009278E8">
        <w:tc>
          <w:tcPr>
            <w:tcW w:w="973" w:type="dxa"/>
            <w:vMerge/>
          </w:tcPr>
          <w:p w:rsidR="00EB758C" w:rsidRDefault="00EB758C" w:rsidP="009278E8"/>
        </w:tc>
        <w:tc>
          <w:tcPr>
            <w:tcW w:w="6365" w:type="dxa"/>
            <w:vMerge/>
          </w:tcPr>
          <w:p w:rsidR="00EB758C" w:rsidRDefault="00EB758C" w:rsidP="009278E8"/>
        </w:tc>
        <w:tc>
          <w:tcPr>
            <w:tcW w:w="0" w:type="auto"/>
          </w:tcPr>
          <w:p w:rsidR="00EB758C" w:rsidRDefault="00EB758C" w:rsidP="009278E8">
            <w:r>
              <w:t>0</w:t>
            </w:r>
          </w:p>
        </w:tc>
        <w:tc>
          <w:tcPr>
            <w:tcW w:w="0" w:type="auto"/>
          </w:tcPr>
          <w:p w:rsidR="00EB758C" w:rsidRDefault="00EB758C" w:rsidP="009278E8">
            <w:r>
              <w:t>0</w:t>
            </w:r>
          </w:p>
        </w:tc>
        <w:tc>
          <w:tcPr>
            <w:tcW w:w="0" w:type="auto"/>
          </w:tcPr>
          <w:p w:rsidR="00EB758C" w:rsidRDefault="00EB758C" w:rsidP="009278E8">
            <w:r>
              <w:t>0</w:t>
            </w:r>
          </w:p>
        </w:tc>
      </w:tr>
      <w:tr w:rsidR="00EB758C" w:rsidTr="009278E8">
        <w:tc>
          <w:tcPr>
            <w:tcW w:w="973" w:type="dxa"/>
            <w:vMerge w:val="restart"/>
          </w:tcPr>
          <w:p w:rsidR="00EB758C" w:rsidRDefault="00EB758C" w:rsidP="009278E8">
            <w:r>
              <w:t>5</w:t>
            </w:r>
          </w:p>
        </w:tc>
        <w:tc>
          <w:tcPr>
            <w:tcW w:w="6365" w:type="dxa"/>
            <w:vMerge w:val="restart"/>
          </w:tcPr>
          <w:p w:rsidR="00EB758C" w:rsidRPr="00C75AE1" w:rsidRDefault="00EB758C" w:rsidP="009278E8">
            <w:pPr>
              <w:rPr>
                <w:b/>
              </w:rPr>
            </w:pPr>
            <w:r>
              <w:rPr>
                <w:b/>
              </w:rPr>
              <w:t xml:space="preserve">5. </w:t>
            </w:r>
            <w:r w:rsidRPr="00C75AE1">
              <w:rPr>
                <w:b/>
              </w:rPr>
              <w:t xml:space="preserve">Элементы теория поля. Дифференциальные операции второго порядка </w:t>
            </w:r>
          </w:p>
          <w:p w:rsidR="00EB758C" w:rsidRDefault="00EB758C" w:rsidP="009278E8">
            <w:r>
              <w:t>Теория поля. Символический метод. Тензорный анализ. Символ Кронекера. Тензор Леви-</w:t>
            </w:r>
            <w:proofErr w:type="spellStart"/>
            <w:r>
              <w:t>Чевитты</w:t>
            </w:r>
            <w:proofErr w:type="spellEnd"/>
            <w:r>
              <w:t>. Дифференциальные операции второго порядка. Оператор Лапласа.</w:t>
            </w:r>
          </w:p>
        </w:tc>
        <w:tc>
          <w:tcPr>
            <w:tcW w:w="2799" w:type="dxa"/>
            <w:gridSpan w:val="3"/>
          </w:tcPr>
          <w:p w:rsidR="00EB758C" w:rsidRDefault="00EB758C" w:rsidP="009278E8">
            <w:r>
              <w:t>Всего аудиторных часов</w:t>
            </w:r>
          </w:p>
        </w:tc>
      </w:tr>
      <w:tr w:rsidR="00EB758C" w:rsidTr="009278E8">
        <w:tc>
          <w:tcPr>
            <w:tcW w:w="973" w:type="dxa"/>
            <w:vMerge/>
          </w:tcPr>
          <w:p w:rsidR="00EB758C" w:rsidRDefault="00EB758C" w:rsidP="009278E8"/>
        </w:tc>
        <w:tc>
          <w:tcPr>
            <w:tcW w:w="6365" w:type="dxa"/>
            <w:vMerge/>
          </w:tcPr>
          <w:p w:rsidR="00EB758C" w:rsidRDefault="00EB758C" w:rsidP="009278E8"/>
        </w:tc>
        <w:tc>
          <w:tcPr>
            <w:tcW w:w="0" w:type="auto"/>
          </w:tcPr>
          <w:p w:rsidR="00EB758C" w:rsidRDefault="00EB758C" w:rsidP="009278E8">
            <w:r>
              <w:t>2</w:t>
            </w:r>
          </w:p>
        </w:tc>
        <w:tc>
          <w:tcPr>
            <w:tcW w:w="0" w:type="auto"/>
          </w:tcPr>
          <w:p w:rsidR="00EB758C" w:rsidRDefault="00EB758C" w:rsidP="009278E8">
            <w:r>
              <w:t>4</w:t>
            </w:r>
          </w:p>
        </w:tc>
        <w:tc>
          <w:tcPr>
            <w:tcW w:w="0" w:type="auto"/>
          </w:tcPr>
          <w:p w:rsidR="00EB758C" w:rsidRDefault="00EB758C" w:rsidP="009278E8">
            <w:r>
              <w:t>0</w:t>
            </w:r>
          </w:p>
        </w:tc>
      </w:tr>
      <w:tr w:rsidR="00EB758C" w:rsidTr="009278E8">
        <w:tc>
          <w:tcPr>
            <w:tcW w:w="973" w:type="dxa"/>
            <w:vMerge/>
          </w:tcPr>
          <w:p w:rsidR="00EB758C" w:rsidRDefault="00EB758C" w:rsidP="009278E8"/>
        </w:tc>
        <w:tc>
          <w:tcPr>
            <w:tcW w:w="6365" w:type="dxa"/>
            <w:vMerge/>
          </w:tcPr>
          <w:p w:rsidR="00EB758C" w:rsidRDefault="00EB758C" w:rsidP="009278E8"/>
        </w:tc>
        <w:tc>
          <w:tcPr>
            <w:tcW w:w="2799" w:type="dxa"/>
            <w:gridSpan w:val="3"/>
          </w:tcPr>
          <w:p w:rsidR="00EB758C" w:rsidRDefault="00EB758C" w:rsidP="009278E8">
            <w:r>
              <w:t>Онлайн</w:t>
            </w:r>
          </w:p>
        </w:tc>
      </w:tr>
      <w:tr w:rsidR="00EB758C" w:rsidTr="009278E8">
        <w:tc>
          <w:tcPr>
            <w:tcW w:w="973" w:type="dxa"/>
            <w:vMerge/>
          </w:tcPr>
          <w:p w:rsidR="00EB758C" w:rsidRDefault="00EB758C" w:rsidP="009278E8"/>
        </w:tc>
        <w:tc>
          <w:tcPr>
            <w:tcW w:w="6365" w:type="dxa"/>
            <w:vMerge/>
          </w:tcPr>
          <w:p w:rsidR="00EB758C" w:rsidRDefault="00EB758C" w:rsidP="009278E8"/>
        </w:tc>
        <w:tc>
          <w:tcPr>
            <w:tcW w:w="0" w:type="auto"/>
          </w:tcPr>
          <w:p w:rsidR="00EB758C" w:rsidRDefault="00EB758C" w:rsidP="009278E8">
            <w:r>
              <w:t>0</w:t>
            </w:r>
          </w:p>
        </w:tc>
        <w:tc>
          <w:tcPr>
            <w:tcW w:w="0" w:type="auto"/>
          </w:tcPr>
          <w:p w:rsidR="00EB758C" w:rsidRDefault="00EB758C" w:rsidP="009278E8">
            <w:r>
              <w:t>0</w:t>
            </w:r>
          </w:p>
        </w:tc>
        <w:tc>
          <w:tcPr>
            <w:tcW w:w="0" w:type="auto"/>
          </w:tcPr>
          <w:p w:rsidR="00EB758C" w:rsidRDefault="00EB758C" w:rsidP="009278E8">
            <w:r>
              <w:t>0</w:t>
            </w:r>
          </w:p>
        </w:tc>
      </w:tr>
      <w:tr w:rsidR="00EB758C">
        <w:tc>
          <w:tcPr>
            <w:tcW w:w="973" w:type="dxa"/>
          </w:tcPr>
          <w:p w:rsidR="00EB758C" w:rsidRDefault="00EB758C" w:rsidP="00EB758C">
            <w:r>
              <w:rPr>
                <w:b/>
              </w:rPr>
              <w:t>9-16</w:t>
            </w:r>
          </w:p>
        </w:tc>
        <w:tc>
          <w:tcPr>
            <w:tcW w:w="6365" w:type="dxa"/>
          </w:tcPr>
          <w:p w:rsidR="00EB758C" w:rsidRDefault="00EB758C" w:rsidP="00EB758C">
            <w:r>
              <w:rPr>
                <w:b/>
              </w:rPr>
              <w:t>Второй раздел</w:t>
            </w:r>
          </w:p>
        </w:tc>
        <w:tc>
          <w:tcPr>
            <w:tcW w:w="850" w:type="dxa"/>
          </w:tcPr>
          <w:p w:rsidR="00EB758C" w:rsidRDefault="00EB758C" w:rsidP="00EB758C">
            <w:r>
              <w:t>8</w:t>
            </w:r>
          </w:p>
        </w:tc>
        <w:tc>
          <w:tcPr>
            <w:tcW w:w="1134" w:type="dxa"/>
          </w:tcPr>
          <w:p w:rsidR="00EB758C" w:rsidRDefault="00EB758C" w:rsidP="00EB758C">
            <w:r>
              <w:t>16</w:t>
            </w:r>
          </w:p>
        </w:tc>
        <w:tc>
          <w:tcPr>
            <w:tcW w:w="815" w:type="dxa"/>
          </w:tcPr>
          <w:p w:rsidR="00EB758C" w:rsidRDefault="00EB758C" w:rsidP="00EB758C">
            <w:r>
              <w:t>0</w:t>
            </w:r>
          </w:p>
        </w:tc>
      </w:tr>
      <w:tr w:rsidR="00FE022D" w:rsidTr="00EB758C">
        <w:tc>
          <w:tcPr>
            <w:tcW w:w="973" w:type="dxa"/>
            <w:vMerge w:val="restart"/>
          </w:tcPr>
          <w:p w:rsidR="00191CE4" w:rsidRDefault="00D353B2" w:rsidP="00AF6AD8">
            <w:r>
              <w:t xml:space="preserve">9 </w:t>
            </w:r>
          </w:p>
        </w:tc>
        <w:tc>
          <w:tcPr>
            <w:tcW w:w="6365" w:type="dxa"/>
            <w:vMerge w:val="restart"/>
          </w:tcPr>
          <w:p w:rsidR="00AF6AD8" w:rsidRPr="00512EEE" w:rsidRDefault="00AF6AD8" w:rsidP="00AF6AD8">
            <w:pPr>
              <w:rPr>
                <w:b/>
              </w:rPr>
            </w:pPr>
            <w:r>
              <w:rPr>
                <w:b/>
              </w:rPr>
              <w:t xml:space="preserve">9. </w:t>
            </w:r>
            <w:r w:rsidRPr="00512EEE">
              <w:rPr>
                <w:b/>
              </w:rPr>
              <w:t>Дифференциальные уравнения в частных производных второго порядка.</w:t>
            </w:r>
          </w:p>
          <w:p w:rsidR="00191CE4" w:rsidRDefault="00AF6AD8" w:rsidP="00AF6AD8">
            <w:r>
              <w:t xml:space="preserve">Классификация уравнений. Вывод уравнений математической физики. Корректная постановка задач математической физики. Типы уравнений. Начальные и граничные условия. Метод </w:t>
            </w:r>
            <w:proofErr w:type="spellStart"/>
            <w:r>
              <w:t>Д'Аламбера</w:t>
            </w:r>
            <w:proofErr w:type="spellEnd"/>
            <w:r>
              <w:t xml:space="preserve"> или метод бегущих волн. Волны отклонения. Распространение волн импульса. Отражение от закрепленного конца.</w:t>
            </w:r>
          </w:p>
        </w:tc>
        <w:tc>
          <w:tcPr>
            <w:tcW w:w="2799" w:type="dxa"/>
            <w:gridSpan w:val="3"/>
          </w:tcPr>
          <w:p w:rsidR="00191CE4" w:rsidRDefault="00D353B2">
            <w:r>
              <w:t>Всего аудиторных часов</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2</w:t>
            </w:r>
          </w:p>
        </w:tc>
        <w:tc>
          <w:tcPr>
            <w:tcW w:w="0" w:type="auto"/>
          </w:tcPr>
          <w:p w:rsidR="00191CE4" w:rsidRDefault="00D353B2">
            <w:r>
              <w:t>4</w:t>
            </w:r>
          </w:p>
        </w:tc>
        <w:tc>
          <w:tcPr>
            <w:tcW w:w="0" w:type="auto"/>
          </w:tcPr>
          <w:p w:rsidR="00191CE4" w:rsidRDefault="00D353B2">
            <w:r>
              <w:t>0</w:t>
            </w:r>
          </w:p>
        </w:tc>
      </w:tr>
      <w:tr w:rsidR="00FE022D" w:rsidTr="00EB758C">
        <w:tc>
          <w:tcPr>
            <w:tcW w:w="973" w:type="dxa"/>
            <w:vMerge/>
          </w:tcPr>
          <w:p w:rsidR="00191CE4" w:rsidRDefault="00191CE4"/>
        </w:tc>
        <w:tc>
          <w:tcPr>
            <w:tcW w:w="6365" w:type="dxa"/>
            <w:vMerge/>
          </w:tcPr>
          <w:p w:rsidR="00191CE4" w:rsidRDefault="00191CE4"/>
        </w:tc>
        <w:tc>
          <w:tcPr>
            <w:tcW w:w="2799" w:type="dxa"/>
            <w:gridSpan w:val="3"/>
          </w:tcPr>
          <w:p w:rsidR="00191CE4" w:rsidRDefault="00D353B2">
            <w:r>
              <w:t>Онлайн</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0</w:t>
            </w:r>
          </w:p>
        </w:tc>
        <w:tc>
          <w:tcPr>
            <w:tcW w:w="0" w:type="auto"/>
          </w:tcPr>
          <w:p w:rsidR="00191CE4" w:rsidRDefault="00D353B2">
            <w:r>
              <w:t>0</w:t>
            </w:r>
          </w:p>
        </w:tc>
        <w:tc>
          <w:tcPr>
            <w:tcW w:w="0" w:type="auto"/>
          </w:tcPr>
          <w:p w:rsidR="00191CE4" w:rsidRDefault="00D353B2">
            <w:r>
              <w:t>0</w:t>
            </w:r>
          </w:p>
        </w:tc>
      </w:tr>
      <w:tr w:rsidR="00FE022D" w:rsidTr="00EB758C">
        <w:tc>
          <w:tcPr>
            <w:tcW w:w="973" w:type="dxa"/>
            <w:vMerge w:val="restart"/>
          </w:tcPr>
          <w:p w:rsidR="00191CE4" w:rsidRDefault="00D353B2" w:rsidP="00AF6AD8">
            <w:r>
              <w:t>1</w:t>
            </w:r>
            <w:r w:rsidR="00AF6AD8">
              <w:t>0</w:t>
            </w:r>
          </w:p>
        </w:tc>
        <w:tc>
          <w:tcPr>
            <w:tcW w:w="6365" w:type="dxa"/>
            <w:vMerge w:val="restart"/>
          </w:tcPr>
          <w:p w:rsidR="00AF6AD8" w:rsidRPr="00512EEE" w:rsidRDefault="00AF6AD8" w:rsidP="00AF6AD8">
            <w:pPr>
              <w:rPr>
                <w:b/>
              </w:rPr>
            </w:pPr>
            <w:r>
              <w:rPr>
                <w:b/>
              </w:rPr>
              <w:t xml:space="preserve">10. </w:t>
            </w:r>
            <w:r w:rsidRPr="00512EEE">
              <w:rPr>
                <w:b/>
              </w:rPr>
              <w:t>Задача Штурма-</w:t>
            </w:r>
            <w:proofErr w:type="spellStart"/>
            <w:r w:rsidRPr="00512EEE">
              <w:rPr>
                <w:b/>
              </w:rPr>
              <w:t>Лиувилля</w:t>
            </w:r>
            <w:proofErr w:type="spellEnd"/>
            <w:r w:rsidRPr="00512EEE">
              <w:rPr>
                <w:b/>
              </w:rPr>
              <w:t xml:space="preserve"> и постановка начально-краевой задачи.</w:t>
            </w:r>
          </w:p>
          <w:p w:rsidR="00191CE4" w:rsidRDefault="00AF6AD8" w:rsidP="00AF6AD8">
            <w:r>
              <w:t xml:space="preserve">Полные и замкнутые системы функций. Свойства собственных значений и собственных функций. </w:t>
            </w:r>
            <w:r w:rsidRPr="00245164">
              <w:t>Теорема разложения В.А. Стеклова.</w:t>
            </w:r>
            <w:r>
              <w:t xml:space="preserve"> Задача Штурма-</w:t>
            </w:r>
            <w:proofErr w:type="spellStart"/>
            <w:r>
              <w:t>Лиувилля</w:t>
            </w:r>
            <w:proofErr w:type="spellEnd"/>
            <w:r>
              <w:t xml:space="preserve"> для оператора Лапласа. Разложение произвольной функции в ряд Фурье Постановка начально-краевой задачи. Редукция общей задачи.</w:t>
            </w:r>
          </w:p>
        </w:tc>
        <w:tc>
          <w:tcPr>
            <w:tcW w:w="2799" w:type="dxa"/>
            <w:gridSpan w:val="3"/>
          </w:tcPr>
          <w:p w:rsidR="00191CE4" w:rsidRDefault="00D353B2">
            <w:r>
              <w:t>Всего аудиторных часов</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2</w:t>
            </w:r>
          </w:p>
        </w:tc>
        <w:tc>
          <w:tcPr>
            <w:tcW w:w="0" w:type="auto"/>
          </w:tcPr>
          <w:p w:rsidR="00191CE4" w:rsidRDefault="00D353B2">
            <w:r>
              <w:t>4</w:t>
            </w:r>
          </w:p>
        </w:tc>
        <w:tc>
          <w:tcPr>
            <w:tcW w:w="0" w:type="auto"/>
          </w:tcPr>
          <w:p w:rsidR="00191CE4" w:rsidRDefault="00D353B2">
            <w:r>
              <w:t>0</w:t>
            </w:r>
          </w:p>
        </w:tc>
      </w:tr>
      <w:tr w:rsidR="00FE022D" w:rsidTr="00EB758C">
        <w:tc>
          <w:tcPr>
            <w:tcW w:w="973" w:type="dxa"/>
            <w:vMerge/>
          </w:tcPr>
          <w:p w:rsidR="00191CE4" w:rsidRDefault="00191CE4"/>
        </w:tc>
        <w:tc>
          <w:tcPr>
            <w:tcW w:w="6365" w:type="dxa"/>
            <w:vMerge/>
          </w:tcPr>
          <w:p w:rsidR="00191CE4" w:rsidRDefault="00191CE4"/>
        </w:tc>
        <w:tc>
          <w:tcPr>
            <w:tcW w:w="2799" w:type="dxa"/>
            <w:gridSpan w:val="3"/>
          </w:tcPr>
          <w:p w:rsidR="00191CE4" w:rsidRDefault="00D353B2">
            <w:r>
              <w:t>Онлайн</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0</w:t>
            </w:r>
          </w:p>
        </w:tc>
        <w:tc>
          <w:tcPr>
            <w:tcW w:w="0" w:type="auto"/>
          </w:tcPr>
          <w:p w:rsidR="00191CE4" w:rsidRDefault="00D353B2">
            <w:r>
              <w:t>0</w:t>
            </w:r>
          </w:p>
        </w:tc>
        <w:tc>
          <w:tcPr>
            <w:tcW w:w="0" w:type="auto"/>
          </w:tcPr>
          <w:p w:rsidR="00191CE4" w:rsidRDefault="00D353B2">
            <w:r>
              <w:t>0</w:t>
            </w:r>
          </w:p>
        </w:tc>
      </w:tr>
      <w:tr w:rsidR="00FE022D" w:rsidTr="00EB758C">
        <w:tc>
          <w:tcPr>
            <w:tcW w:w="973" w:type="dxa"/>
            <w:vMerge w:val="restart"/>
          </w:tcPr>
          <w:p w:rsidR="00191CE4" w:rsidRDefault="00D353B2" w:rsidP="00AF6AD8">
            <w:r>
              <w:t>1</w:t>
            </w:r>
            <w:r w:rsidR="00AF6AD8">
              <w:t>1</w:t>
            </w:r>
          </w:p>
        </w:tc>
        <w:tc>
          <w:tcPr>
            <w:tcW w:w="6365" w:type="dxa"/>
            <w:vMerge w:val="restart"/>
          </w:tcPr>
          <w:p w:rsidR="00AF6AD8" w:rsidRPr="00512EEE" w:rsidRDefault="00AF6AD8" w:rsidP="00AF6AD8">
            <w:pPr>
              <w:rPr>
                <w:b/>
              </w:rPr>
            </w:pPr>
            <w:r w:rsidRPr="0063644A">
              <w:rPr>
                <w:b/>
              </w:rPr>
              <w:t>1</w:t>
            </w:r>
            <w:r>
              <w:rPr>
                <w:b/>
              </w:rPr>
              <w:t>1.</w:t>
            </w:r>
            <w:r w:rsidRPr="00512EEE">
              <w:t xml:space="preserve"> </w:t>
            </w:r>
            <w:r w:rsidRPr="00512EEE">
              <w:rPr>
                <w:b/>
              </w:rPr>
              <w:t>Метод разделения переменных или метод Фурье.</w:t>
            </w:r>
          </w:p>
          <w:p w:rsidR="00191CE4" w:rsidRDefault="00AF6AD8" w:rsidP="00AF6AD8">
            <w:r>
              <w:t>Общая схема разделения переменных для однородного уравнения. Свободные колебаний струны конечного размера. Стоячие волны. Узлы и пучности. Дельта-функция. Колебания прямоугольной мембраны. Колебание струны в среде с сопротивлением.</w:t>
            </w:r>
          </w:p>
        </w:tc>
        <w:tc>
          <w:tcPr>
            <w:tcW w:w="2799" w:type="dxa"/>
            <w:gridSpan w:val="3"/>
          </w:tcPr>
          <w:p w:rsidR="00191CE4" w:rsidRDefault="00D353B2">
            <w:r>
              <w:t>Всего аудиторных часов</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2</w:t>
            </w:r>
          </w:p>
        </w:tc>
        <w:tc>
          <w:tcPr>
            <w:tcW w:w="0" w:type="auto"/>
          </w:tcPr>
          <w:p w:rsidR="00191CE4" w:rsidRDefault="00D353B2">
            <w:r>
              <w:t>4</w:t>
            </w:r>
          </w:p>
        </w:tc>
        <w:tc>
          <w:tcPr>
            <w:tcW w:w="0" w:type="auto"/>
          </w:tcPr>
          <w:p w:rsidR="00191CE4" w:rsidRDefault="00D353B2">
            <w:r>
              <w:t>0</w:t>
            </w:r>
          </w:p>
        </w:tc>
      </w:tr>
      <w:tr w:rsidR="00FE022D" w:rsidTr="00EB758C">
        <w:tc>
          <w:tcPr>
            <w:tcW w:w="973" w:type="dxa"/>
            <w:vMerge/>
          </w:tcPr>
          <w:p w:rsidR="00191CE4" w:rsidRDefault="00191CE4"/>
        </w:tc>
        <w:tc>
          <w:tcPr>
            <w:tcW w:w="6365" w:type="dxa"/>
            <w:vMerge/>
          </w:tcPr>
          <w:p w:rsidR="00191CE4" w:rsidRDefault="00191CE4"/>
        </w:tc>
        <w:tc>
          <w:tcPr>
            <w:tcW w:w="2799" w:type="dxa"/>
            <w:gridSpan w:val="3"/>
          </w:tcPr>
          <w:p w:rsidR="00191CE4" w:rsidRDefault="00D353B2">
            <w:r>
              <w:t>Онлайн</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0</w:t>
            </w:r>
          </w:p>
        </w:tc>
        <w:tc>
          <w:tcPr>
            <w:tcW w:w="0" w:type="auto"/>
          </w:tcPr>
          <w:p w:rsidR="00191CE4" w:rsidRDefault="00D353B2">
            <w:r>
              <w:t>0</w:t>
            </w:r>
          </w:p>
        </w:tc>
        <w:tc>
          <w:tcPr>
            <w:tcW w:w="0" w:type="auto"/>
          </w:tcPr>
          <w:p w:rsidR="00191CE4" w:rsidRDefault="00D353B2">
            <w:r>
              <w:t>0</w:t>
            </w:r>
          </w:p>
        </w:tc>
      </w:tr>
      <w:tr w:rsidR="00FE022D" w:rsidTr="00EB758C">
        <w:tc>
          <w:tcPr>
            <w:tcW w:w="973" w:type="dxa"/>
            <w:vMerge w:val="restart"/>
          </w:tcPr>
          <w:p w:rsidR="00191CE4" w:rsidRDefault="00D353B2" w:rsidP="00AF6AD8">
            <w:r>
              <w:t>1</w:t>
            </w:r>
            <w:r w:rsidR="00AF6AD8">
              <w:t>2</w:t>
            </w:r>
          </w:p>
        </w:tc>
        <w:tc>
          <w:tcPr>
            <w:tcW w:w="6365" w:type="dxa"/>
            <w:vMerge w:val="restart"/>
          </w:tcPr>
          <w:p w:rsidR="00AF6AD8" w:rsidRPr="0063644A" w:rsidRDefault="00AF6AD8" w:rsidP="00AF6AD8">
            <w:pPr>
              <w:rPr>
                <w:b/>
              </w:rPr>
            </w:pPr>
            <w:r w:rsidRPr="0063644A">
              <w:rPr>
                <w:b/>
              </w:rPr>
              <w:t>1</w:t>
            </w:r>
            <w:r>
              <w:rPr>
                <w:b/>
              </w:rPr>
              <w:t>2. Неоднородные уравнения</w:t>
            </w:r>
          </w:p>
          <w:p w:rsidR="00191CE4" w:rsidRDefault="00AF6AD8" w:rsidP="00AF6AD8">
            <w:r>
              <w:t>Метод разделения переменных для неоднородного уравнения. Задачи с неоднородными граничными условиями. Уравнение теплопроводности. Параболические задачи. Уравнение Шредингера. Частица в одномерной прямоугольной яме с бесконечными стенками. Гармонический осциллятор. Краевые задачи для уравнений Лапласа и Пуассона в прямоугольнике.</w:t>
            </w:r>
          </w:p>
        </w:tc>
        <w:tc>
          <w:tcPr>
            <w:tcW w:w="2799" w:type="dxa"/>
            <w:gridSpan w:val="3"/>
          </w:tcPr>
          <w:p w:rsidR="00191CE4" w:rsidRDefault="00D353B2">
            <w:r>
              <w:t>Всего аудиторных часов</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1</w:t>
            </w:r>
          </w:p>
        </w:tc>
        <w:tc>
          <w:tcPr>
            <w:tcW w:w="0" w:type="auto"/>
          </w:tcPr>
          <w:p w:rsidR="00191CE4" w:rsidRDefault="00D353B2">
            <w:r>
              <w:t>2</w:t>
            </w:r>
          </w:p>
        </w:tc>
        <w:tc>
          <w:tcPr>
            <w:tcW w:w="0" w:type="auto"/>
          </w:tcPr>
          <w:p w:rsidR="00191CE4" w:rsidRDefault="00D353B2">
            <w:r>
              <w:t>0</w:t>
            </w:r>
          </w:p>
        </w:tc>
      </w:tr>
      <w:tr w:rsidR="00FE022D" w:rsidTr="00EB758C">
        <w:tc>
          <w:tcPr>
            <w:tcW w:w="973" w:type="dxa"/>
            <w:vMerge/>
          </w:tcPr>
          <w:p w:rsidR="00191CE4" w:rsidRDefault="00191CE4"/>
        </w:tc>
        <w:tc>
          <w:tcPr>
            <w:tcW w:w="6365" w:type="dxa"/>
            <w:vMerge/>
          </w:tcPr>
          <w:p w:rsidR="00191CE4" w:rsidRDefault="00191CE4"/>
        </w:tc>
        <w:tc>
          <w:tcPr>
            <w:tcW w:w="2799" w:type="dxa"/>
            <w:gridSpan w:val="3"/>
          </w:tcPr>
          <w:p w:rsidR="00191CE4" w:rsidRDefault="00D353B2">
            <w:r>
              <w:t>Онлайн</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0</w:t>
            </w:r>
          </w:p>
        </w:tc>
        <w:tc>
          <w:tcPr>
            <w:tcW w:w="0" w:type="auto"/>
          </w:tcPr>
          <w:p w:rsidR="00191CE4" w:rsidRDefault="00D353B2">
            <w:r>
              <w:t>0</w:t>
            </w:r>
          </w:p>
        </w:tc>
        <w:tc>
          <w:tcPr>
            <w:tcW w:w="0" w:type="auto"/>
          </w:tcPr>
          <w:p w:rsidR="00191CE4" w:rsidRDefault="00D353B2">
            <w:r>
              <w:t>0</w:t>
            </w:r>
          </w:p>
        </w:tc>
      </w:tr>
      <w:tr w:rsidR="00FE022D" w:rsidTr="00EB758C">
        <w:tc>
          <w:tcPr>
            <w:tcW w:w="973" w:type="dxa"/>
            <w:vMerge w:val="restart"/>
          </w:tcPr>
          <w:p w:rsidR="00191CE4" w:rsidRDefault="00D353B2" w:rsidP="00AF6AD8">
            <w:r>
              <w:t>1</w:t>
            </w:r>
            <w:r w:rsidR="00AF6AD8">
              <w:t>3</w:t>
            </w:r>
          </w:p>
        </w:tc>
        <w:tc>
          <w:tcPr>
            <w:tcW w:w="6365" w:type="dxa"/>
            <w:vMerge w:val="restart"/>
          </w:tcPr>
          <w:p w:rsidR="00AF6AD8" w:rsidRPr="0063644A" w:rsidRDefault="00AF6AD8" w:rsidP="00AF6AD8">
            <w:pPr>
              <w:rPr>
                <w:b/>
              </w:rPr>
            </w:pPr>
            <w:r w:rsidRPr="0063644A">
              <w:rPr>
                <w:b/>
              </w:rPr>
              <w:t>1</w:t>
            </w:r>
            <w:r>
              <w:rPr>
                <w:b/>
              </w:rPr>
              <w:t>3. Аксиальная симметрия</w:t>
            </w:r>
          </w:p>
          <w:p w:rsidR="00191CE4" w:rsidRDefault="00AF6AD8" w:rsidP="00AF6AD8">
            <w:r>
              <w:t>Колебание круглой мембраны. Задача Штурма-</w:t>
            </w:r>
            <w:proofErr w:type="spellStart"/>
            <w:r>
              <w:t>Лиувилля</w:t>
            </w:r>
            <w:proofErr w:type="spellEnd"/>
            <w:r>
              <w:t xml:space="preserve"> в круге. Уравнение Бесселя. Свойства функций Бесселя. Рекуррентные формулы. Разложение произвольной функции в ряд по функциям Бесселя.</w:t>
            </w:r>
          </w:p>
        </w:tc>
        <w:tc>
          <w:tcPr>
            <w:tcW w:w="2799" w:type="dxa"/>
            <w:gridSpan w:val="3"/>
          </w:tcPr>
          <w:p w:rsidR="00191CE4" w:rsidRDefault="00D353B2">
            <w:r>
              <w:t>Всего аудиторных часов</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1</w:t>
            </w:r>
          </w:p>
        </w:tc>
        <w:tc>
          <w:tcPr>
            <w:tcW w:w="0" w:type="auto"/>
          </w:tcPr>
          <w:p w:rsidR="00191CE4" w:rsidRDefault="00D353B2">
            <w:r>
              <w:t>2</w:t>
            </w:r>
          </w:p>
        </w:tc>
        <w:tc>
          <w:tcPr>
            <w:tcW w:w="0" w:type="auto"/>
          </w:tcPr>
          <w:p w:rsidR="00191CE4" w:rsidRDefault="00D353B2">
            <w:r>
              <w:t>0</w:t>
            </w:r>
          </w:p>
        </w:tc>
      </w:tr>
      <w:tr w:rsidR="00FE022D" w:rsidTr="00EB758C">
        <w:tc>
          <w:tcPr>
            <w:tcW w:w="973" w:type="dxa"/>
            <w:vMerge/>
          </w:tcPr>
          <w:p w:rsidR="00191CE4" w:rsidRDefault="00191CE4"/>
        </w:tc>
        <w:tc>
          <w:tcPr>
            <w:tcW w:w="6365" w:type="dxa"/>
            <w:vMerge/>
          </w:tcPr>
          <w:p w:rsidR="00191CE4" w:rsidRDefault="00191CE4"/>
        </w:tc>
        <w:tc>
          <w:tcPr>
            <w:tcW w:w="2799" w:type="dxa"/>
            <w:gridSpan w:val="3"/>
          </w:tcPr>
          <w:p w:rsidR="00191CE4" w:rsidRDefault="00D353B2">
            <w:r>
              <w:t>Онлайн</w:t>
            </w:r>
          </w:p>
        </w:tc>
      </w:tr>
      <w:tr w:rsidR="00191CE4">
        <w:tc>
          <w:tcPr>
            <w:tcW w:w="973" w:type="dxa"/>
            <w:vMerge/>
          </w:tcPr>
          <w:p w:rsidR="00191CE4" w:rsidRDefault="00191CE4"/>
        </w:tc>
        <w:tc>
          <w:tcPr>
            <w:tcW w:w="6365" w:type="dxa"/>
            <w:vMerge/>
          </w:tcPr>
          <w:p w:rsidR="00191CE4" w:rsidRDefault="00191CE4"/>
        </w:tc>
        <w:tc>
          <w:tcPr>
            <w:tcW w:w="0" w:type="auto"/>
          </w:tcPr>
          <w:p w:rsidR="00191CE4" w:rsidRDefault="00D353B2">
            <w:r>
              <w:t>0</w:t>
            </w:r>
          </w:p>
        </w:tc>
        <w:tc>
          <w:tcPr>
            <w:tcW w:w="0" w:type="auto"/>
          </w:tcPr>
          <w:p w:rsidR="00191CE4" w:rsidRDefault="00D353B2">
            <w:r>
              <w:t>0</w:t>
            </w:r>
          </w:p>
        </w:tc>
        <w:tc>
          <w:tcPr>
            <w:tcW w:w="0" w:type="auto"/>
          </w:tcPr>
          <w:p w:rsidR="00191CE4" w:rsidRDefault="00D353B2">
            <w:r>
              <w:t>0</w:t>
            </w:r>
          </w:p>
        </w:tc>
      </w:tr>
      <w:tr w:rsidR="00AF6AD8" w:rsidTr="009278E8">
        <w:tc>
          <w:tcPr>
            <w:tcW w:w="973" w:type="dxa"/>
            <w:vMerge w:val="restart"/>
          </w:tcPr>
          <w:p w:rsidR="00AF6AD8" w:rsidRDefault="00AF6AD8" w:rsidP="00AF6AD8">
            <w:r>
              <w:t>14</w:t>
            </w:r>
          </w:p>
        </w:tc>
        <w:tc>
          <w:tcPr>
            <w:tcW w:w="6365" w:type="dxa"/>
            <w:vMerge w:val="restart"/>
          </w:tcPr>
          <w:p w:rsidR="00AF6AD8" w:rsidRDefault="00AF6AD8" w:rsidP="00AF6AD8">
            <w:r w:rsidRPr="0063644A">
              <w:rPr>
                <w:b/>
              </w:rPr>
              <w:t>1</w:t>
            </w:r>
            <w:r>
              <w:rPr>
                <w:b/>
              </w:rPr>
              <w:t xml:space="preserve">4 </w:t>
            </w:r>
            <w:r w:rsidRPr="00F559D9">
              <w:rPr>
                <w:b/>
              </w:rPr>
              <w:t>Колебание круглой мембраны</w:t>
            </w:r>
            <w:r>
              <w:t xml:space="preserve"> (продолжение).</w:t>
            </w:r>
          </w:p>
          <w:p w:rsidR="00AF6AD8" w:rsidRDefault="00AF6AD8" w:rsidP="00AF6AD8">
            <w:r>
              <w:t>Стоячие волны на круглой мембране. Уравнение Лапласа в круговых областях. Краевые задачи для уравнения Лапласа и Пуассона в ограниченном цилиндре.</w:t>
            </w:r>
          </w:p>
        </w:tc>
        <w:tc>
          <w:tcPr>
            <w:tcW w:w="2799" w:type="dxa"/>
            <w:gridSpan w:val="3"/>
          </w:tcPr>
          <w:p w:rsidR="00AF6AD8" w:rsidRDefault="00AF6AD8" w:rsidP="009278E8">
            <w:r>
              <w:t>Всего аудиторных часов</w:t>
            </w:r>
          </w:p>
        </w:tc>
      </w:tr>
      <w:tr w:rsidR="00AF6AD8" w:rsidTr="009278E8">
        <w:tc>
          <w:tcPr>
            <w:tcW w:w="973" w:type="dxa"/>
            <w:vMerge/>
          </w:tcPr>
          <w:p w:rsidR="00AF6AD8" w:rsidRDefault="00AF6AD8" w:rsidP="009278E8"/>
        </w:tc>
        <w:tc>
          <w:tcPr>
            <w:tcW w:w="6365" w:type="dxa"/>
            <w:vMerge/>
          </w:tcPr>
          <w:p w:rsidR="00AF6AD8" w:rsidRDefault="00AF6AD8" w:rsidP="009278E8"/>
        </w:tc>
        <w:tc>
          <w:tcPr>
            <w:tcW w:w="0" w:type="auto"/>
          </w:tcPr>
          <w:p w:rsidR="00AF6AD8" w:rsidRDefault="00AF6AD8" w:rsidP="009278E8">
            <w:r>
              <w:t>1</w:t>
            </w:r>
          </w:p>
        </w:tc>
        <w:tc>
          <w:tcPr>
            <w:tcW w:w="0" w:type="auto"/>
          </w:tcPr>
          <w:p w:rsidR="00AF6AD8" w:rsidRDefault="00AF6AD8" w:rsidP="009278E8">
            <w:r>
              <w:t>2</w:t>
            </w:r>
          </w:p>
        </w:tc>
        <w:tc>
          <w:tcPr>
            <w:tcW w:w="0" w:type="auto"/>
          </w:tcPr>
          <w:p w:rsidR="00AF6AD8" w:rsidRDefault="00AF6AD8" w:rsidP="009278E8">
            <w:r>
              <w:t>0</w:t>
            </w:r>
          </w:p>
        </w:tc>
      </w:tr>
      <w:tr w:rsidR="00AF6AD8" w:rsidTr="009278E8">
        <w:tc>
          <w:tcPr>
            <w:tcW w:w="973" w:type="dxa"/>
            <w:vMerge/>
          </w:tcPr>
          <w:p w:rsidR="00AF6AD8" w:rsidRDefault="00AF6AD8" w:rsidP="009278E8"/>
        </w:tc>
        <w:tc>
          <w:tcPr>
            <w:tcW w:w="6365" w:type="dxa"/>
            <w:vMerge/>
          </w:tcPr>
          <w:p w:rsidR="00AF6AD8" w:rsidRDefault="00AF6AD8" w:rsidP="009278E8"/>
        </w:tc>
        <w:tc>
          <w:tcPr>
            <w:tcW w:w="2799" w:type="dxa"/>
            <w:gridSpan w:val="3"/>
          </w:tcPr>
          <w:p w:rsidR="00AF6AD8" w:rsidRDefault="00AF6AD8" w:rsidP="009278E8">
            <w:r>
              <w:t>Онлайн</w:t>
            </w:r>
          </w:p>
        </w:tc>
      </w:tr>
      <w:tr w:rsidR="00AF6AD8" w:rsidTr="009278E8">
        <w:tc>
          <w:tcPr>
            <w:tcW w:w="973" w:type="dxa"/>
            <w:vMerge/>
          </w:tcPr>
          <w:p w:rsidR="00AF6AD8" w:rsidRDefault="00AF6AD8" w:rsidP="009278E8"/>
        </w:tc>
        <w:tc>
          <w:tcPr>
            <w:tcW w:w="6365" w:type="dxa"/>
            <w:vMerge/>
          </w:tcPr>
          <w:p w:rsidR="00AF6AD8" w:rsidRDefault="00AF6AD8" w:rsidP="009278E8"/>
        </w:tc>
        <w:tc>
          <w:tcPr>
            <w:tcW w:w="0" w:type="auto"/>
          </w:tcPr>
          <w:p w:rsidR="00AF6AD8" w:rsidRDefault="00AF6AD8" w:rsidP="009278E8">
            <w:r>
              <w:t>0</w:t>
            </w:r>
          </w:p>
        </w:tc>
        <w:tc>
          <w:tcPr>
            <w:tcW w:w="0" w:type="auto"/>
          </w:tcPr>
          <w:p w:rsidR="00AF6AD8" w:rsidRDefault="00AF6AD8" w:rsidP="009278E8">
            <w:r>
              <w:t>0</w:t>
            </w:r>
          </w:p>
        </w:tc>
        <w:tc>
          <w:tcPr>
            <w:tcW w:w="0" w:type="auto"/>
          </w:tcPr>
          <w:p w:rsidR="00AF6AD8" w:rsidRDefault="00AF6AD8" w:rsidP="009278E8">
            <w:r>
              <w:t>0</w:t>
            </w:r>
          </w:p>
        </w:tc>
      </w:tr>
      <w:tr w:rsidR="00AF6AD8" w:rsidTr="009278E8">
        <w:tc>
          <w:tcPr>
            <w:tcW w:w="973" w:type="dxa"/>
            <w:vMerge w:val="restart"/>
          </w:tcPr>
          <w:p w:rsidR="00AF6AD8" w:rsidRDefault="00AF6AD8" w:rsidP="00AF6AD8">
            <w:r>
              <w:t>15</w:t>
            </w:r>
          </w:p>
        </w:tc>
        <w:tc>
          <w:tcPr>
            <w:tcW w:w="6365" w:type="dxa"/>
            <w:vMerge w:val="restart"/>
          </w:tcPr>
          <w:p w:rsidR="00AF6AD8" w:rsidRPr="0063644A" w:rsidRDefault="00AF6AD8" w:rsidP="00AF6AD8">
            <w:pPr>
              <w:rPr>
                <w:b/>
              </w:rPr>
            </w:pPr>
            <w:r w:rsidRPr="0063644A">
              <w:rPr>
                <w:b/>
              </w:rPr>
              <w:t>1</w:t>
            </w:r>
            <w:r>
              <w:rPr>
                <w:b/>
              </w:rPr>
              <w:t>5 Специальные функции</w:t>
            </w:r>
          </w:p>
          <w:p w:rsidR="00AF6AD8" w:rsidRDefault="00AF6AD8" w:rsidP="00AF6AD8">
            <w:r>
              <w:t xml:space="preserve">Общее уравнение специальных функций. Специальные функции. Уравнение Лапласа. Гармонические функции. Решение уравнения Лапласа в сферических координатах методом Фурье. Полиномы </w:t>
            </w:r>
            <w:proofErr w:type="gramStart"/>
            <w:r>
              <w:t>Лежандра..</w:t>
            </w:r>
            <w:proofErr w:type="gramEnd"/>
          </w:p>
        </w:tc>
        <w:tc>
          <w:tcPr>
            <w:tcW w:w="2799" w:type="dxa"/>
            <w:gridSpan w:val="3"/>
          </w:tcPr>
          <w:p w:rsidR="00AF6AD8" w:rsidRDefault="00AF6AD8" w:rsidP="009278E8">
            <w:r>
              <w:t>Всего аудиторных часов</w:t>
            </w:r>
          </w:p>
        </w:tc>
      </w:tr>
      <w:tr w:rsidR="00AF6AD8" w:rsidTr="009278E8">
        <w:tc>
          <w:tcPr>
            <w:tcW w:w="973" w:type="dxa"/>
            <w:vMerge/>
          </w:tcPr>
          <w:p w:rsidR="00AF6AD8" w:rsidRDefault="00AF6AD8" w:rsidP="009278E8"/>
        </w:tc>
        <w:tc>
          <w:tcPr>
            <w:tcW w:w="6365" w:type="dxa"/>
            <w:vMerge/>
          </w:tcPr>
          <w:p w:rsidR="00AF6AD8" w:rsidRDefault="00AF6AD8" w:rsidP="009278E8"/>
        </w:tc>
        <w:tc>
          <w:tcPr>
            <w:tcW w:w="0" w:type="auto"/>
          </w:tcPr>
          <w:p w:rsidR="00AF6AD8" w:rsidRDefault="00AF6AD8" w:rsidP="009278E8">
            <w:r>
              <w:t>1</w:t>
            </w:r>
          </w:p>
        </w:tc>
        <w:tc>
          <w:tcPr>
            <w:tcW w:w="0" w:type="auto"/>
          </w:tcPr>
          <w:p w:rsidR="00AF6AD8" w:rsidRDefault="00AF6AD8" w:rsidP="009278E8">
            <w:r>
              <w:t>2</w:t>
            </w:r>
          </w:p>
        </w:tc>
        <w:tc>
          <w:tcPr>
            <w:tcW w:w="0" w:type="auto"/>
          </w:tcPr>
          <w:p w:rsidR="00AF6AD8" w:rsidRDefault="00AF6AD8" w:rsidP="009278E8">
            <w:r>
              <w:t>0</w:t>
            </w:r>
          </w:p>
        </w:tc>
      </w:tr>
      <w:tr w:rsidR="00AF6AD8" w:rsidTr="009278E8">
        <w:tc>
          <w:tcPr>
            <w:tcW w:w="973" w:type="dxa"/>
            <w:vMerge/>
          </w:tcPr>
          <w:p w:rsidR="00AF6AD8" w:rsidRDefault="00AF6AD8" w:rsidP="009278E8"/>
        </w:tc>
        <w:tc>
          <w:tcPr>
            <w:tcW w:w="6365" w:type="dxa"/>
            <w:vMerge/>
          </w:tcPr>
          <w:p w:rsidR="00AF6AD8" w:rsidRDefault="00AF6AD8" w:rsidP="009278E8"/>
        </w:tc>
        <w:tc>
          <w:tcPr>
            <w:tcW w:w="2799" w:type="dxa"/>
            <w:gridSpan w:val="3"/>
          </w:tcPr>
          <w:p w:rsidR="00AF6AD8" w:rsidRDefault="00AF6AD8" w:rsidP="009278E8">
            <w:r>
              <w:t>Онлайн</w:t>
            </w:r>
          </w:p>
        </w:tc>
      </w:tr>
      <w:tr w:rsidR="00AF6AD8" w:rsidTr="009278E8">
        <w:tc>
          <w:tcPr>
            <w:tcW w:w="973" w:type="dxa"/>
            <w:vMerge/>
          </w:tcPr>
          <w:p w:rsidR="00AF6AD8" w:rsidRDefault="00AF6AD8" w:rsidP="009278E8"/>
        </w:tc>
        <w:tc>
          <w:tcPr>
            <w:tcW w:w="6365" w:type="dxa"/>
            <w:vMerge/>
          </w:tcPr>
          <w:p w:rsidR="00AF6AD8" w:rsidRDefault="00AF6AD8" w:rsidP="009278E8"/>
        </w:tc>
        <w:tc>
          <w:tcPr>
            <w:tcW w:w="0" w:type="auto"/>
          </w:tcPr>
          <w:p w:rsidR="00AF6AD8" w:rsidRDefault="00AF6AD8" w:rsidP="009278E8">
            <w:r>
              <w:t>0</w:t>
            </w:r>
          </w:p>
        </w:tc>
        <w:tc>
          <w:tcPr>
            <w:tcW w:w="0" w:type="auto"/>
          </w:tcPr>
          <w:p w:rsidR="00AF6AD8" w:rsidRDefault="00AF6AD8" w:rsidP="009278E8">
            <w:r>
              <w:t>0</w:t>
            </w:r>
          </w:p>
        </w:tc>
        <w:tc>
          <w:tcPr>
            <w:tcW w:w="0" w:type="auto"/>
          </w:tcPr>
          <w:p w:rsidR="00AF6AD8" w:rsidRDefault="00AF6AD8" w:rsidP="009278E8">
            <w:r>
              <w:t>0</w:t>
            </w:r>
          </w:p>
        </w:tc>
      </w:tr>
      <w:tr w:rsidR="00AF6AD8" w:rsidTr="009278E8">
        <w:tc>
          <w:tcPr>
            <w:tcW w:w="973" w:type="dxa"/>
            <w:vMerge w:val="restart"/>
          </w:tcPr>
          <w:p w:rsidR="00AF6AD8" w:rsidRDefault="00AF6AD8" w:rsidP="009278E8">
            <w:r>
              <w:t>16</w:t>
            </w:r>
          </w:p>
        </w:tc>
        <w:tc>
          <w:tcPr>
            <w:tcW w:w="6365" w:type="dxa"/>
            <w:vMerge w:val="restart"/>
          </w:tcPr>
          <w:p w:rsidR="00AF6AD8" w:rsidRDefault="00AF6AD8" w:rsidP="00AF6AD8">
            <w:r w:rsidRPr="0063644A">
              <w:rPr>
                <w:b/>
              </w:rPr>
              <w:t>1</w:t>
            </w:r>
            <w:r>
              <w:rPr>
                <w:b/>
              </w:rPr>
              <w:t xml:space="preserve">6 </w:t>
            </w:r>
            <w:r w:rsidRPr="00512EEE">
              <w:rPr>
                <w:b/>
              </w:rPr>
              <w:t xml:space="preserve">Направляемые электромагнитные волны. </w:t>
            </w:r>
          </w:p>
          <w:p w:rsidR="00AF6AD8" w:rsidRDefault="00AF6AD8" w:rsidP="00AF6AD8">
            <w:r>
              <w:t xml:space="preserve">Периодические во времени электромагнитные поля. Уравнения </w:t>
            </w:r>
            <w:r>
              <w:lastRenderedPageBreak/>
              <w:t xml:space="preserve">Гельмгольца. </w:t>
            </w:r>
          </w:p>
          <w:p w:rsidR="00AF6AD8" w:rsidRDefault="00AF6AD8" w:rsidP="00AF6AD8">
            <w:r>
              <w:t xml:space="preserve">Направляемые электромагнитные волны. TE-, TM- и TEM-волны. Направляемые волны. Прямоугольный волновод. Структура поля. TM-волны в волноводе круглого сечения. Структура </w:t>
            </w:r>
            <w:proofErr w:type="gramStart"/>
            <w:r>
              <w:t>поля  TM</w:t>
            </w:r>
            <w:proofErr w:type="gramEnd"/>
            <w:r>
              <w:t>-волн. TE-волны в волноводе круглого сечения. Структура поля. Волны в коаксиальном кабеле.</w:t>
            </w:r>
          </w:p>
        </w:tc>
        <w:tc>
          <w:tcPr>
            <w:tcW w:w="2799" w:type="dxa"/>
            <w:gridSpan w:val="3"/>
          </w:tcPr>
          <w:p w:rsidR="00AF6AD8" w:rsidRDefault="00AF6AD8" w:rsidP="009278E8">
            <w:r>
              <w:lastRenderedPageBreak/>
              <w:t>Всего аудиторных часов</w:t>
            </w:r>
          </w:p>
        </w:tc>
      </w:tr>
      <w:tr w:rsidR="00AF6AD8" w:rsidTr="009278E8">
        <w:tc>
          <w:tcPr>
            <w:tcW w:w="973" w:type="dxa"/>
            <w:vMerge/>
          </w:tcPr>
          <w:p w:rsidR="00AF6AD8" w:rsidRDefault="00AF6AD8" w:rsidP="009278E8"/>
        </w:tc>
        <w:tc>
          <w:tcPr>
            <w:tcW w:w="6365" w:type="dxa"/>
            <w:vMerge/>
          </w:tcPr>
          <w:p w:rsidR="00AF6AD8" w:rsidRDefault="00AF6AD8" w:rsidP="009278E8"/>
        </w:tc>
        <w:tc>
          <w:tcPr>
            <w:tcW w:w="0" w:type="auto"/>
          </w:tcPr>
          <w:p w:rsidR="00AF6AD8" w:rsidRDefault="00AF6AD8" w:rsidP="009278E8">
            <w:r>
              <w:t>1</w:t>
            </w:r>
          </w:p>
        </w:tc>
        <w:tc>
          <w:tcPr>
            <w:tcW w:w="0" w:type="auto"/>
          </w:tcPr>
          <w:p w:rsidR="00AF6AD8" w:rsidRDefault="00AF6AD8" w:rsidP="009278E8">
            <w:r>
              <w:t>2</w:t>
            </w:r>
          </w:p>
        </w:tc>
        <w:tc>
          <w:tcPr>
            <w:tcW w:w="0" w:type="auto"/>
          </w:tcPr>
          <w:p w:rsidR="00AF6AD8" w:rsidRDefault="00AF6AD8" w:rsidP="009278E8">
            <w:r>
              <w:t>0</w:t>
            </w:r>
          </w:p>
        </w:tc>
      </w:tr>
      <w:tr w:rsidR="00AF6AD8" w:rsidTr="009278E8">
        <w:tc>
          <w:tcPr>
            <w:tcW w:w="973" w:type="dxa"/>
            <w:vMerge/>
          </w:tcPr>
          <w:p w:rsidR="00AF6AD8" w:rsidRDefault="00AF6AD8" w:rsidP="009278E8"/>
        </w:tc>
        <w:tc>
          <w:tcPr>
            <w:tcW w:w="6365" w:type="dxa"/>
            <w:vMerge/>
          </w:tcPr>
          <w:p w:rsidR="00AF6AD8" w:rsidRDefault="00AF6AD8" w:rsidP="009278E8"/>
        </w:tc>
        <w:tc>
          <w:tcPr>
            <w:tcW w:w="2799" w:type="dxa"/>
            <w:gridSpan w:val="3"/>
          </w:tcPr>
          <w:p w:rsidR="00AF6AD8" w:rsidRDefault="00AF6AD8" w:rsidP="009278E8">
            <w:r>
              <w:t>Онлайн</w:t>
            </w:r>
          </w:p>
        </w:tc>
      </w:tr>
      <w:tr w:rsidR="00AF6AD8" w:rsidTr="009278E8">
        <w:tc>
          <w:tcPr>
            <w:tcW w:w="973" w:type="dxa"/>
            <w:vMerge/>
          </w:tcPr>
          <w:p w:rsidR="00AF6AD8" w:rsidRDefault="00AF6AD8" w:rsidP="009278E8"/>
        </w:tc>
        <w:tc>
          <w:tcPr>
            <w:tcW w:w="6365" w:type="dxa"/>
            <w:vMerge/>
          </w:tcPr>
          <w:p w:rsidR="00AF6AD8" w:rsidRDefault="00AF6AD8" w:rsidP="009278E8"/>
        </w:tc>
        <w:tc>
          <w:tcPr>
            <w:tcW w:w="0" w:type="auto"/>
          </w:tcPr>
          <w:p w:rsidR="00AF6AD8" w:rsidRDefault="00AF6AD8" w:rsidP="009278E8">
            <w:r>
              <w:t>0</w:t>
            </w:r>
          </w:p>
        </w:tc>
        <w:tc>
          <w:tcPr>
            <w:tcW w:w="0" w:type="auto"/>
          </w:tcPr>
          <w:p w:rsidR="00AF6AD8" w:rsidRDefault="00AF6AD8" w:rsidP="009278E8">
            <w:r>
              <w:t>0</w:t>
            </w:r>
          </w:p>
        </w:tc>
        <w:tc>
          <w:tcPr>
            <w:tcW w:w="0" w:type="auto"/>
          </w:tcPr>
          <w:p w:rsidR="00AF6AD8" w:rsidRDefault="00AF6AD8" w:rsidP="009278E8">
            <w:r>
              <w:t>0</w:t>
            </w:r>
          </w:p>
        </w:tc>
      </w:tr>
      <w:tr w:rsidR="00AF6AD8">
        <w:tc>
          <w:tcPr>
            <w:tcW w:w="973" w:type="dxa"/>
          </w:tcPr>
          <w:p w:rsidR="00AF6AD8" w:rsidRDefault="00AF6AD8"/>
        </w:tc>
        <w:tc>
          <w:tcPr>
            <w:tcW w:w="6365" w:type="dxa"/>
          </w:tcPr>
          <w:p w:rsidR="00AF6AD8" w:rsidRDefault="00AF6AD8"/>
        </w:tc>
        <w:tc>
          <w:tcPr>
            <w:tcW w:w="0" w:type="auto"/>
          </w:tcPr>
          <w:p w:rsidR="00AF6AD8" w:rsidRDefault="00AF6AD8"/>
        </w:tc>
        <w:tc>
          <w:tcPr>
            <w:tcW w:w="0" w:type="auto"/>
          </w:tcPr>
          <w:p w:rsidR="00AF6AD8" w:rsidRDefault="00AF6AD8"/>
        </w:tc>
        <w:tc>
          <w:tcPr>
            <w:tcW w:w="0" w:type="auto"/>
          </w:tcPr>
          <w:p w:rsidR="00AF6AD8" w:rsidRDefault="00AF6AD8"/>
        </w:tc>
      </w:tr>
    </w:tbl>
    <w:p w:rsidR="00C37590" w:rsidRPr="00AF6AD8" w:rsidRDefault="00C37590" w:rsidP="00246A65">
      <w:pPr>
        <w:pStyle w:val="a8"/>
        <w:ind w:firstLine="0"/>
      </w:pPr>
    </w:p>
    <w:p w:rsidR="002F201D" w:rsidRDefault="008E1541" w:rsidP="008E1541">
      <w:pPr>
        <w:rPr>
          <w:lang w:val="en-US"/>
        </w:rPr>
      </w:pPr>
      <w:r w:rsidRPr="00AF6AD8">
        <w:t>Сокращенные на</w:t>
      </w:r>
      <w:proofErr w:type="spellStart"/>
      <w:r w:rsidRPr="008E1541">
        <w:rPr>
          <w:lang w:val="en-US"/>
        </w:rPr>
        <w:t>именования</w:t>
      </w:r>
      <w:proofErr w:type="spellEnd"/>
      <w:r w:rsidRPr="008E1541">
        <w:rPr>
          <w:lang w:val="en-US"/>
        </w:rPr>
        <w:t xml:space="preserve"> </w:t>
      </w:r>
      <w:proofErr w:type="spellStart"/>
      <w:r w:rsidRPr="008E1541">
        <w:rPr>
          <w:lang w:val="en-US"/>
        </w:rPr>
        <w:t>онлайн</w:t>
      </w:r>
      <w:proofErr w:type="spellEnd"/>
      <w:r w:rsidRPr="008E1541">
        <w:rPr>
          <w:lang w:val="en-US"/>
        </w:rPr>
        <w:t xml:space="preserve"> </w:t>
      </w:r>
      <w:proofErr w:type="spellStart"/>
      <w:r w:rsidRPr="008E1541">
        <w:rPr>
          <w:lang w:val="en-US"/>
        </w:rPr>
        <w:t>опций</w:t>
      </w:r>
      <w:proofErr w:type="spellEnd"/>
      <w:r w:rsidRPr="008E1541">
        <w:rPr>
          <w:lang w:val="en-US"/>
        </w:rPr>
        <w:t>:</w:t>
      </w:r>
    </w:p>
    <w:tbl>
      <w:tblPr>
        <w:tblStyle w:val="a7"/>
        <w:tblW w:w="0" w:type="auto"/>
        <w:tblLook w:val="04A0" w:firstRow="1" w:lastRow="0" w:firstColumn="1" w:lastColumn="0" w:noHBand="0" w:noVBand="1"/>
      </w:tblPr>
      <w:tblGrid>
        <w:gridCol w:w="1506"/>
        <w:gridCol w:w="8631"/>
      </w:tblGrid>
      <w:tr w:rsidR="008E1541" w:rsidRPr="007621C8" w:rsidTr="002924E5">
        <w:tc>
          <w:tcPr>
            <w:tcW w:w="973" w:type="dxa"/>
          </w:tcPr>
          <w:p w:rsidR="008E1541" w:rsidRPr="007621C8" w:rsidRDefault="008E1541" w:rsidP="008E1541">
            <w:pPr>
              <w:rPr>
                <w:b/>
              </w:rPr>
            </w:pPr>
            <w:r w:rsidRPr="007621C8">
              <w:rPr>
                <w:b/>
              </w:rPr>
              <w:t>Обозначение</w:t>
            </w:r>
          </w:p>
        </w:tc>
        <w:tc>
          <w:tcPr>
            <w:tcW w:w="6365" w:type="dxa"/>
          </w:tcPr>
          <w:p w:rsidR="008E1541" w:rsidRPr="007621C8" w:rsidRDefault="008E1541" w:rsidP="008E1541">
            <w:pPr>
              <w:rPr>
                <w:b/>
              </w:rPr>
            </w:pPr>
            <w:r w:rsidRPr="007621C8">
              <w:rPr>
                <w:b/>
              </w:rPr>
              <w:t>Полное наименование</w:t>
            </w:r>
          </w:p>
        </w:tc>
      </w:tr>
      <w:tr w:rsidR="00191CE4">
        <w:tc>
          <w:tcPr>
            <w:tcW w:w="973" w:type="dxa"/>
          </w:tcPr>
          <w:p w:rsidR="00191CE4" w:rsidRDefault="00D353B2">
            <w:r>
              <w:t>ЭК</w:t>
            </w:r>
          </w:p>
        </w:tc>
        <w:tc>
          <w:tcPr>
            <w:tcW w:w="9164" w:type="dxa"/>
          </w:tcPr>
          <w:p w:rsidR="00191CE4" w:rsidRDefault="00D353B2">
            <w:r>
              <w:t>Электронный курс</w:t>
            </w:r>
          </w:p>
        </w:tc>
      </w:tr>
      <w:tr w:rsidR="00191CE4">
        <w:tc>
          <w:tcPr>
            <w:tcW w:w="973" w:type="dxa"/>
          </w:tcPr>
          <w:p w:rsidR="00191CE4" w:rsidRDefault="00D353B2">
            <w:r>
              <w:t>ПМ</w:t>
            </w:r>
          </w:p>
        </w:tc>
        <w:tc>
          <w:tcPr>
            <w:tcW w:w="9164" w:type="dxa"/>
          </w:tcPr>
          <w:p w:rsidR="00191CE4" w:rsidRDefault="00D353B2">
            <w:r>
              <w:t>Полнотекстовый материал</w:t>
            </w:r>
          </w:p>
        </w:tc>
      </w:tr>
      <w:tr w:rsidR="00191CE4">
        <w:tc>
          <w:tcPr>
            <w:tcW w:w="973" w:type="dxa"/>
          </w:tcPr>
          <w:p w:rsidR="00191CE4" w:rsidRDefault="00D353B2">
            <w:r>
              <w:t>ПЛ</w:t>
            </w:r>
          </w:p>
        </w:tc>
        <w:tc>
          <w:tcPr>
            <w:tcW w:w="9164" w:type="dxa"/>
          </w:tcPr>
          <w:p w:rsidR="00191CE4" w:rsidRDefault="00D353B2">
            <w:r>
              <w:t>Полнотекстовые лекции</w:t>
            </w:r>
          </w:p>
        </w:tc>
      </w:tr>
      <w:tr w:rsidR="00191CE4">
        <w:tc>
          <w:tcPr>
            <w:tcW w:w="973" w:type="dxa"/>
          </w:tcPr>
          <w:p w:rsidR="00191CE4" w:rsidRDefault="00D353B2">
            <w:r>
              <w:t>ВМ</w:t>
            </w:r>
          </w:p>
        </w:tc>
        <w:tc>
          <w:tcPr>
            <w:tcW w:w="9164" w:type="dxa"/>
          </w:tcPr>
          <w:p w:rsidR="00191CE4" w:rsidRDefault="00D353B2">
            <w:r>
              <w:t>Видео-материалы</w:t>
            </w:r>
          </w:p>
        </w:tc>
      </w:tr>
      <w:tr w:rsidR="00191CE4">
        <w:tc>
          <w:tcPr>
            <w:tcW w:w="973" w:type="dxa"/>
          </w:tcPr>
          <w:p w:rsidR="00191CE4" w:rsidRDefault="00D353B2">
            <w:r>
              <w:t>АМ</w:t>
            </w:r>
          </w:p>
        </w:tc>
        <w:tc>
          <w:tcPr>
            <w:tcW w:w="9164" w:type="dxa"/>
          </w:tcPr>
          <w:p w:rsidR="00191CE4" w:rsidRDefault="00D353B2">
            <w:r>
              <w:t>Аудио-материалы</w:t>
            </w:r>
          </w:p>
        </w:tc>
      </w:tr>
      <w:tr w:rsidR="00191CE4">
        <w:tc>
          <w:tcPr>
            <w:tcW w:w="973" w:type="dxa"/>
          </w:tcPr>
          <w:p w:rsidR="00191CE4" w:rsidRDefault="00D353B2">
            <w:r>
              <w:t>Прз</w:t>
            </w:r>
          </w:p>
        </w:tc>
        <w:tc>
          <w:tcPr>
            <w:tcW w:w="9164" w:type="dxa"/>
          </w:tcPr>
          <w:p w:rsidR="00191CE4" w:rsidRDefault="00D353B2">
            <w:r>
              <w:t>Презентации</w:t>
            </w:r>
          </w:p>
        </w:tc>
      </w:tr>
      <w:tr w:rsidR="00191CE4">
        <w:tc>
          <w:tcPr>
            <w:tcW w:w="973" w:type="dxa"/>
          </w:tcPr>
          <w:p w:rsidR="00191CE4" w:rsidRDefault="00D353B2">
            <w:r>
              <w:t>Т</w:t>
            </w:r>
          </w:p>
        </w:tc>
        <w:tc>
          <w:tcPr>
            <w:tcW w:w="9164" w:type="dxa"/>
          </w:tcPr>
          <w:p w:rsidR="00191CE4" w:rsidRDefault="00D353B2">
            <w:r>
              <w:t>Тесты</w:t>
            </w:r>
          </w:p>
        </w:tc>
      </w:tr>
      <w:tr w:rsidR="00191CE4">
        <w:tc>
          <w:tcPr>
            <w:tcW w:w="973" w:type="dxa"/>
          </w:tcPr>
          <w:p w:rsidR="00191CE4" w:rsidRDefault="00D353B2">
            <w:r>
              <w:t>ЭСМ</w:t>
            </w:r>
          </w:p>
        </w:tc>
        <w:tc>
          <w:tcPr>
            <w:tcW w:w="9164" w:type="dxa"/>
          </w:tcPr>
          <w:p w:rsidR="00191CE4" w:rsidRDefault="00D353B2">
            <w:r>
              <w:t>Электронные справочные материалы</w:t>
            </w:r>
          </w:p>
        </w:tc>
      </w:tr>
      <w:tr w:rsidR="00191CE4">
        <w:tc>
          <w:tcPr>
            <w:tcW w:w="973" w:type="dxa"/>
          </w:tcPr>
          <w:p w:rsidR="00191CE4" w:rsidRDefault="00D353B2">
            <w:r>
              <w:t>ИС</w:t>
            </w:r>
          </w:p>
        </w:tc>
        <w:tc>
          <w:tcPr>
            <w:tcW w:w="9164" w:type="dxa"/>
          </w:tcPr>
          <w:p w:rsidR="00191CE4" w:rsidRDefault="00D353B2">
            <w:r>
              <w:t>Интерактивный сайт</w:t>
            </w:r>
          </w:p>
        </w:tc>
      </w:tr>
    </w:tbl>
    <w:p w:rsidR="008E1541" w:rsidRDefault="008E1541" w:rsidP="008E1541"/>
    <w:p w:rsidR="00A63548" w:rsidRDefault="00A63548" w:rsidP="00A63548">
      <w:pPr>
        <w:pStyle w:val="ac"/>
      </w:pPr>
      <w:r>
        <w:t>5.</w:t>
      </w:r>
      <w:r>
        <w:tab/>
        <w:t>ОБРАЗОВАТЕЛЬНЫЕ ТЕХНОЛОГИИ</w:t>
      </w:r>
    </w:p>
    <w:p w:rsidR="00191CE4" w:rsidRDefault="00D353B2">
      <w:pPr>
        <w:pStyle w:val="a8"/>
      </w:pPr>
      <w:r>
        <w:t>При освоении данной дисциплины основную роль играют аудиторные занятия в виде лекций и семинаров, а также самостоятельная работа студентов, заключающаяся в выполнении домашнего задания, повторения ранее пройденного материала.</w:t>
      </w:r>
    </w:p>
    <w:p w:rsidR="00A63548" w:rsidRDefault="005300F8" w:rsidP="005300F8">
      <w:pPr>
        <w:pStyle w:val="ac"/>
      </w:pPr>
      <w:r w:rsidRPr="005300F8">
        <w:t>6.</w:t>
      </w:r>
      <w:r w:rsidRPr="005300F8">
        <w:tab/>
        <w:t>ФОНД ОЦЕНОЧНЫХ СРЕДСТВ</w:t>
      </w:r>
    </w:p>
    <w:p w:rsidR="00191CE4" w:rsidRDefault="00D353B2">
      <w:pPr>
        <w:pStyle w:val="a8"/>
      </w:pPr>
      <w:r>
        <w:t>Фонд оценочных средств по дисциплине обеспечивает проверку освоения планируемых результатов обучения (компетенций и их индикаторов) посредством мероприятий текущего, рубежного и промежуточного контроля по дисциплине.</w:t>
      </w:r>
    </w:p>
    <w:p w:rsidR="00191CE4" w:rsidRDefault="00D353B2">
      <w:pPr>
        <w:pStyle w:val="a8"/>
      </w:pPr>
      <w:r>
        <w:t>Связь между формируемыми компетенциями и формами контроля их освоения представлена в следующей таблице:</w:t>
      </w:r>
    </w:p>
    <w:tbl>
      <w:tblPr>
        <w:tblStyle w:val="a7"/>
        <w:tblW w:w="0" w:type="auto"/>
        <w:tblLook w:val="04A0" w:firstRow="1" w:lastRow="0" w:firstColumn="1" w:lastColumn="0" w:noHBand="0" w:noVBand="1"/>
      </w:tblPr>
      <w:tblGrid>
        <w:gridCol w:w="3330"/>
        <w:gridCol w:w="3282"/>
        <w:gridCol w:w="3525"/>
      </w:tblGrid>
      <w:tr w:rsidR="00191CE4">
        <w:tc>
          <w:tcPr>
            <w:tcW w:w="8300" w:type="dxa"/>
            <w:vMerge w:val="restart"/>
          </w:tcPr>
          <w:p w:rsidR="00191CE4" w:rsidRDefault="00D353B2">
            <w:r>
              <w:rPr>
                <w:b/>
              </w:rPr>
              <w:t>Компетенция</w:t>
            </w:r>
          </w:p>
        </w:tc>
        <w:tc>
          <w:tcPr>
            <w:tcW w:w="8300" w:type="dxa"/>
          </w:tcPr>
          <w:p w:rsidR="00191CE4" w:rsidRDefault="00D353B2">
            <w:r>
              <w:rPr>
                <w:b/>
              </w:rPr>
              <w:t>Индикаторы освоения</w:t>
            </w:r>
          </w:p>
        </w:tc>
        <w:tc>
          <w:tcPr>
            <w:tcW w:w="8300" w:type="dxa"/>
          </w:tcPr>
          <w:p w:rsidR="00191CE4" w:rsidRDefault="00D353B2">
            <w:r>
              <w:rPr>
                <w:b/>
              </w:rPr>
              <w:t>Аттестационное мероприятие (КП 1)</w:t>
            </w:r>
          </w:p>
        </w:tc>
      </w:tr>
      <w:tr w:rsidR="00191CE4">
        <w:tc>
          <w:tcPr>
            <w:tcW w:w="8300" w:type="dxa"/>
            <w:vMerge w:val="restart"/>
          </w:tcPr>
          <w:p w:rsidR="00191CE4" w:rsidRPr="00C55597" w:rsidRDefault="00D353B2">
            <w:pPr>
              <w:rPr>
                <w:highlight w:val="yellow"/>
              </w:rPr>
            </w:pPr>
            <w:r w:rsidRPr="00C55597">
              <w:rPr>
                <w:highlight w:val="yellow"/>
              </w:rPr>
              <w:t>ПК-3</w:t>
            </w:r>
          </w:p>
        </w:tc>
        <w:tc>
          <w:tcPr>
            <w:tcW w:w="8300" w:type="dxa"/>
          </w:tcPr>
          <w:p w:rsidR="00191CE4" w:rsidRPr="00C55597" w:rsidRDefault="00D353B2">
            <w:pPr>
              <w:rPr>
                <w:highlight w:val="yellow"/>
              </w:rPr>
            </w:pPr>
            <w:r w:rsidRPr="00C55597">
              <w:rPr>
                <w:highlight w:val="yellow"/>
              </w:rPr>
              <w:t>З-ПК-3</w:t>
            </w:r>
          </w:p>
        </w:tc>
        <w:tc>
          <w:tcPr>
            <w:tcW w:w="8300" w:type="dxa"/>
          </w:tcPr>
          <w:p w:rsidR="00191CE4" w:rsidRPr="00C55597" w:rsidRDefault="00D353B2">
            <w:pPr>
              <w:rPr>
                <w:highlight w:val="yellow"/>
              </w:rPr>
            </w:pPr>
            <w:r w:rsidRPr="00C55597">
              <w:rPr>
                <w:highlight w:val="yellow"/>
              </w:rPr>
              <w:t>Э, КИ-8</w:t>
            </w:r>
          </w:p>
        </w:tc>
      </w:tr>
      <w:tr w:rsidR="00191CE4">
        <w:tc>
          <w:tcPr>
            <w:tcW w:w="8300" w:type="dxa"/>
            <w:vMerge/>
          </w:tcPr>
          <w:p w:rsidR="00191CE4" w:rsidRPr="00C55597" w:rsidRDefault="00D353B2">
            <w:pPr>
              <w:rPr>
                <w:highlight w:val="yellow"/>
              </w:rPr>
            </w:pPr>
            <w:r w:rsidRPr="00C55597">
              <w:rPr>
                <w:highlight w:val="yellow"/>
              </w:rPr>
              <w:t>ПК-3</w:t>
            </w:r>
          </w:p>
        </w:tc>
        <w:tc>
          <w:tcPr>
            <w:tcW w:w="8300" w:type="dxa"/>
          </w:tcPr>
          <w:p w:rsidR="00191CE4" w:rsidRPr="00C55597" w:rsidRDefault="00D353B2">
            <w:pPr>
              <w:rPr>
                <w:highlight w:val="yellow"/>
              </w:rPr>
            </w:pPr>
            <w:r w:rsidRPr="00C55597">
              <w:rPr>
                <w:highlight w:val="yellow"/>
              </w:rPr>
              <w:t>У-ПК-3</w:t>
            </w:r>
          </w:p>
        </w:tc>
        <w:tc>
          <w:tcPr>
            <w:tcW w:w="8300" w:type="dxa"/>
          </w:tcPr>
          <w:p w:rsidR="00191CE4" w:rsidRPr="00C55597" w:rsidRDefault="00D353B2">
            <w:pPr>
              <w:rPr>
                <w:highlight w:val="yellow"/>
              </w:rPr>
            </w:pPr>
            <w:r w:rsidRPr="00C55597">
              <w:rPr>
                <w:highlight w:val="yellow"/>
              </w:rPr>
              <w:t>Э, КИ-16</w:t>
            </w:r>
          </w:p>
        </w:tc>
      </w:tr>
      <w:tr w:rsidR="00191CE4">
        <w:tc>
          <w:tcPr>
            <w:tcW w:w="8300" w:type="dxa"/>
            <w:vMerge/>
          </w:tcPr>
          <w:p w:rsidR="00191CE4" w:rsidRPr="00C55597" w:rsidRDefault="00D353B2">
            <w:pPr>
              <w:rPr>
                <w:highlight w:val="yellow"/>
              </w:rPr>
            </w:pPr>
            <w:r w:rsidRPr="00C55597">
              <w:rPr>
                <w:highlight w:val="yellow"/>
              </w:rPr>
              <w:t>ПК-3</w:t>
            </w:r>
          </w:p>
        </w:tc>
        <w:tc>
          <w:tcPr>
            <w:tcW w:w="8300" w:type="dxa"/>
          </w:tcPr>
          <w:p w:rsidR="00191CE4" w:rsidRPr="00C55597" w:rsidRDefault="00D353B2">
            <w:pPr>
              <w:rPr>
                <w:highlight w:val="yellow"/>
              </w:rPr>
            </w:pPr>
            <w:r w:rsidRPr="00C55597">
              <w:rPr>
                <w:highlight w:val="yellow"/>
              </w:rPr>
              <w:t>В-ПК-3</w:t>
            </w:r>
          </w:p>
        </w:tc>
        <w:tc>
          <w:tcPr>
            <w:tcW w:w="8300" w:type="dxa"/>
          </w:tcPr>
          <w:p w:rsidR="00191CE4" w:rsidRPr="00C55597" w:rsidRDefault="00D353B2">
            <w:pPr>
              <w:rPr>
                <w:highlight w:val="yellow"/>
              </w:rPr>
            </w:pPr>
            <w:r w:rsidRPr="00C55597">
              <w:rPr>
                <w:highlight w:val="yellow"/>
              </w:rPr>
              <w:t>Э, КИ-16</w:t>
            </w:r>
          </w:p>
        </w:tc>
      </w:tr>
      <w:tr w:rsidR="00191CE4">
        <w:tc>
          <w:tcPr>
            <w:tcW w:w="8300" w:type="dxa"/>
            <w:vMerge w:val="restart"/>
          </w:tcPr>
          <w:p w:rsidR="00191CE4" w:rsidRPr="00C55597" w:rsidRDefault="00D353B2">
            <w:pPr>
              <w:rPr>
                <w:highlight w:val="yellow"/>
              </w:rPr>
            </w:pPr>
            <w:r w:rsidRPr="00C55597">
              <w:rPr>
                <w:highlight w:val="yellow"/>
              </w:rPr>
              <w:t>ПК-4.2</w:t>
            </w:r>
          </w:p>
        </w:tc>
        <w:tc>
          <w:tcPr>
            <w:tcW w:w="8300" w:type="dxa"/>
          </w:tcPr>
          <w:p w:rsidR="00191CE4" w:rsidRPr="00C55597" w:rsidRDefault="00D353B2">
            <w:pPr>
              <w:rPr>
                <w:highlight w:val="yellow"/>
              </w:rPr>
            </w:pPr>
            <w:r w:rsidRPr="00C55597">
              <w:rPr>
                <w:highlight w:val="yellow"/>
              </w:rPr>
              <w:t>З-ПК-4.2</w:t>
            </w:r>
          </w:p>
        </w:tc>
        <w:tc>
          <w:tcPr>
            <w:tcW w:w="8300" w:type="dxa"/>
          </w:tcPr>
          <w:p w:rsidR="00191CE4" w:rsidRPr="00C55597" w:rsidRDefault="00D353B2">
            <w:pPr>
              <w:rPr>
                <w:highlight w:val="yellow"/>
              </w:rPr>
            </w:pPr>
            <w:r w:rsidRPr="00C55597">
              <w:rPr>
                <w:highlight w:val="yellow"/>
              </w:rPr>
              <w:t>Э, КИ-8</w:t>
            </w:r>
          </w:p>
        </w:tc>
      </w:tr>
      <w:tr w:rsidR="00191CE4">
        <w:tc>
          <w:tcPr>
            <w:tcW w:w="8300" w:type="dxa"/>
            <w:vMerge/>
          </w:tcPr>
          <w:p w:rsidR="00191CE4" w:rsidRPr="00C55597" w:rsidRDefault="00D353B2">
            <w:pPr>
              <w:rPr>
                <w:highlight w:val="yellow"/>
              </w:rPr>
            </w:pPr>
            <w:r w:rsidRPr="00C55597">
              <w:rPr>
                <w:highlight w:val="yellow"/>
              </w:rPr>
              <w:t>ПК-4.2</w:t>
            </w:r>
          </w:p>
        </w:tc>
        <w:tc>
          <w:tcPr>
            <w:tcW w:w="8300" w:type="dxa"/>
          </w:tcPr>
          <w:p w:rsidR="00191CE4" w:rsidRPr="00C55597" w:rsidRDefault="00D353B2">
            <w:pPr>
              <w:rPr>
                <w:highlight w:val="yellow"/>
              </w:rPr>
            </w:pPr>
            <w:r w:rsidRPr="00C55597">
              <w:rPr>
                <w:highlight w:val="yellow"/>
              </w:rPr>
              <w:t>У-ПК-4.2</w:t>
            </w:r>
          </w:p>
        </w:tc>
        <w:tc>
          <w:tcPr>
            <w:tcW w:w="8300" w:type="dxa"/>
          </w:tcPr>
          <w:p w:rsidR="00191CE4" w:rsidRPr="00C55597" w:rsidRDefault="00D353B2">
            <w:pPr>
              <w:rPr>
                <w:highlight w:val="yellow"/>
              </w:rPr>
            </w:pPr>
            <w:r w:rsidRPr="00C55597">
              <w:rPr>
                <w:highlight w:val="yellow"/>
              </w:rPr>
              <w:t>Э, КИ-16</w:t>
            </w:r>
          </w:p>
        </w:tc>
      </w:tr>
      <w:tr w:rsidR="00191CE4">
        <w:tc>
          <w:tcPr>
            <w:tcW w:w="8300" w:type="dxa"/>
            <w:vMerge/>
          </w:tcPr>
          <w:p w:rsidR="00191CE4" w:rsidRPr="00C55597" w:rsidRDefault="00D353B2">
            <w:pPr>
              <w:rPr>
                <w:highlight w:val="yellow"/>
              </w:rPr>
            </w:pPr>
            <w:r w:rsidRPr="00C55597">
              <w:rPr>
                <w:highlight w:val="yellow"/>
              </w:rPr>
              <w:t>ПК-4.2</w:t>
            </w:r>
          </w:p>
        </w:tc>
        <w:tc>
          <w:tcPr>
            <w:tcW w:w="8300" w:type="dxa"/>
          </w:tcPr>
          <w:p w:rsidR="00191CE4" w:rsidRPr="00C55597" w:rsidRDefault="00D353B2">
            <w:pPr>
              <w:rPr>
                <w:highlight w:val="yellow"/>
              </w:rPr>
            </w:pPr>
            <w:r w:rsidRPr="00C55597">
              <w:rPr>
                <w:highlight w:val="yellow"/>
              </w:rPr>
              <w:t>В-ПК-4.2</w:t>
            </w:r>
          </w:p>
        </w:tc>
        <w:tc>
          <w:tcPr>
            <w:tcW w:w="8300" w:type="dxa"/>
          </w:tcPr>
          <w:p w:rsidR="00191CE4" w:rsidRPr="00C55597" w:rsidRDefault="00D353B2">
            <w:pPr>
              <w:rPr>
                <w:highlight w:val="yellow"/>
              </w:rPr>
            </w:pPr>
            <w:r w:rsidRPr="00C55597">
              <w:rPr>
                <w:highlight w:val="yellow"/>
              </w:rPr>
              <w:t>Э, КИ-16</w:t>
            </w:r>
            <w:bookmarkStart w:id="0" w:name="_GoBack"/>
            <w:bookmarkEnd w:id="0"/>
          </w:p>
        </w:tc>
      </w:tr>
      <w:tr w:rsidR="00191CE4">
        <w:tc>
          <w:tcPr>
            <w:tcW w:w="8300" w:type="dxa"/>
            <w:vMerge w:val="restart"/>
          </w:tcPr>
          <w:p w:rsidR="00191CE4" w:rsidRDefault="00D353B2">
            <w:r>
              <w:t>УК-1</w:t>
            </w:r>
          </w:p>
        </w:tc>
        <w:tc>
          <w:tcPr>
            <w:tcW w:w="8300" w:type="dxa"/>
          </w:tcPr>
          <w:p w:rsidR="00191CE4" w:rsidRDefault="00D353B2">
            <w:r>
              <w:t>З-УК-1</w:t>
            </w:r>
          </w:p>
        </w:tc>
        <w:tc>
          <w:tcPr>
            <w:tcW w:w="8300" w:type="dxa"/>
          </w:tcPr>
          <w:p w:rsidR="00191CE4" w:rsidRDefault="00D353B2">
            <w:r>
              <w:t>Э, КИ-8, КИ-16</w:t>
            </w:r>
          </w:p>
        </w:tc>
      </w:tr>
      <w:tr w:rsidR="00191CE4">
        <w:tc>
          <w:tcPr>
            <w:tcW w:w="8300" w:type="dxa"/>
            <w:vMerge/>
          </w:tcPr>
          <w:p w:rsidR="00191CE4" w:rsidRDefault="00D353B2">
            <w:r>
              <w:t>УК-1</w:t>
            </w:r>
          </w:p>
        </w:tc>
        <w:tc>
          <w:tcPr>
            <w:tcW w:w="8300" w:type="dxa"/>
          </w:tcPr>
          <w:p w:rsidR="00191CE4" w:rsidRDefault="00D353B2">
            <w:r>
              <w:t>У-УК-1</w:t>
            </w:r>
          </w:p>
        </w:tc>
        <w:tc>
          <w:tcPr>
            <w:tcW w:w="8300" w:type="dxa"/>
          </w:tcPr>
          <w:p w:rsidR="00191CE4" w:rsidRDefault="00D353B2">
            <w:r>
              <w:t>Э, КИ-16</w:t>
            </w:r>
          </w:p>
        </w:tc>
      </w:tr>
      <w:tr w:rsidR="00191CE4">
        <w:tc>
          <w:tcPr>
            <w:tcW w:w="8300" w:type="dxa"/>
            <w:vMerge/>
          </w:tcPr>
          <w:p w:rsidR="00191CE4" w:rsidRDefault="00D353B2">
            <w:r>
              <w:t>УК-1</w:t>
            </w:r>
          </w:p>
        </w:tc>
        <w:tc>
          <w:tcPr>
            <w:tcW w:w="8300" w:type="dxa"/>
          </w:tcPr>
          <w:p w:rsidR="00191CE4" w:rsidRDefault="00D353B2">
            <w:r>
              <w:t>В-УК-1</w:t>
            </w:r>
          </w:p>
        </w:tc>
        <w:tc>
          <w:tcPr>
            <w:tcW w:w="8300" w:type="dxa"/>
          </w:tcPr>
          <w:p w:rsidR="00191CE4" w:rsidRDefault="00D353B2">
            <w:r>
              <w:t>Э, КИ-16</w:t>
            </w:r>
          </w:p>
        </w:tc>
      </w:tr>
    </w:tbl>
    <w:p w:rsidR="00191CE4" w:rsidRDefault="00191CE4">
      <w:pPr>
        <w:pStyle w:val="a8"/>
      </w:pPr>
    </w:p>
    <w:p w:rsidR="00663B2B" w:rsidRPr="00C67758" w:rsidRDefault="00D353B2" w:rsidP="00663B2B">
      <w:pPr>
        <w:widowControl w:val="0"/>
        <w:spacing w:before="200" w:after="120" w:line="360" w:lineRule="auto"/>
        <w:ind w:firstLine="709"/>
        <w:jc w:val="both"/>
        <w:rPr>
          <w:b/>
        </w:rPr>
      </w:pPr>
      <w:r w:rsidRPr="00C67758">
        <w:rPr>
          <w:b/>
        </w:rPr>
        <w:t>Шкалы оценки образовательных достижений</w:t>
      </w:r>
    </w:p>
    <w:p w:rsidR="00663B2B" w:rsidRPr="00C67758" w:rsidRDefault="00D353B2" w:rsidP="00663B2B">
      <w:pPr>
        <w:ind w:firstLine="709"/>
        <w:jc w:val="both"/>
      </w:pPr>
      <w:r w:rsidRPr="00C67758">
        <w:rPr>
          <w:lang w:eastAsia="zh-CN"/>
        </w:rPr>
        <w:t>Шкала каждого контрольного мероприятия лежит в пределах от 0 до установленного максимального балла включительно. Итоговая аттестация по дисциплине оценивается по 100-</w:t>
      </w:r>
      <w:r w:rsidRPr="00C67758">
        <w:rPr>
          <w:lang w:eastAsia="zh-CN"/>
        </w:rPr>
        <w:lastRenderedPageBreak/>
        <w:t xml:space="preserve">балльной шкале и представляет собой </w:t>
      </w:r>
      <w:r w:rsidRPr="00C67758">
        <w:t xml:space="preserve">сумму баллов, заработанных студентом при выполнении заданий в рамках текущего и промежуточного контроля. </w:t>
      </w:r>
    </w:p>
    <w:p w:rsidR="00663B2B" w:rsidRPr="00C67758" w:rsidRDefault="00D353B2" w:rsidP="00663B2B">
      <w:pPr>
        <w:ind w:firstLine="709"/>
        <w:jc w:val="both"/>
        <w:rPr>
          <w:lang w:eastAsia="zh-CN"/>
        </w:rPr>
      </w:pPr>
      <w:r w:rsidRPr="00C67758">
        <w:rPr>
          <w:lang w:eastAsia="zh-CN"/>
        </w:rPr>
        <w:t xml:space="preserve">Итоговая оценка выставляется в соответствии со следующей шкалой: </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717"/>
        <w:gridCol w:w="1254"/>
        <w:gridCol w:w="4252"/>
      </w:tblGrid>
      <w:tr w:rsidR="00663B2B" w:rsidRPr="00C67758" w:rsidTr="00663B2B">
        <w:tc>
          <w:tcPr>
            <w:tcW w:w="902" w:type="pct"/>
            <w:shd w:val="clear" w:color="auto" w:fill="D9D9D9"/>
          </w:tcPr>
          <w:p w:rsidR="00663B2B" w:rsidRPr="00C67758" w:rsidRDefault="00D353B2" w:rsidP="00663B2B">
            <w:pPr>
              <w:spacing w:after="0" w:line="240" w:lineRule="auto"/>
            </w:pPr>
            <w:r w:rsidRPr="00C67758">
              <w:t>Сумма баллов</w:t>
            </w:r>
          </w:p>
        </w:tc>
        <w:tc>
          <w:tcPr>
            <w:tcW w:w="1354" w:type="pct"/>
            <w:shd w:val="clear" w:color="auto" w:fill="D9D9D9"/>
          </w:tcPr>
          <w:p w:rsidR="00663B2B" w:rsidRPr="00C67758" w:rsidRDefault="00D353B2" w:rsidP="00663B2B">
            <w:pPr>
              <w:spacing w:after="0" w:line="240" w:lineRule="auto"/>
            </w:pPr>
            <w:r w:rsidRPr="00C67758">
              <w:t>Оценка по 4-ех балльной шкале</w:t>
            </w:r>
          </w:p>
        </w:tc>
        <w:tc>
          <w:tcPr>
            <w:tcW w:w="625" w:type="pct"/>
            <w:shd w:val="clear" w:color="auto" w:fill="D9D9D9"/>
          </w:tcPr>
          <w:p w:rsidR="00663B2B" w:rsidRPr="00C67758" w:rsidRDefault="00D353B2" w:rsidP="00663B2B">
            <w:pPr>
              <w:spacing w:after="0" w:line="240" w:lineRule="auto"/>
            </w:pPr>
            <w:r w:rsidRPr="00C67758">
              <w:t xml:space="preserve">Оценка </w:t>
            </w:r>
            <w:r w:rsidRPr="00C67758">
              <w:rPr>
                <w:lang w:val="en-US"/>
              </w:rPr>
              <w:t>ECTS</w:t>
            </w:r>
          </w:p>
        </w:tc>
        <w:tc>
          <w:tcPr>
            <w:tcW w:w="2119" w:type="pct"/>
            <w:shd w:val="clear" w:color="auto" w:fill="D9D9D9"/>
          </w:tcPr>
          <w:p w:rsidR="00663B2B" w:rsidRPr="00C67758" w:rsidRDefault="00D353B2" w:rsidP="00663B2B">
            <w:pPr>
              <w:spacing w:after="0" w:line="240" w:lineRule="auto"/>
            </w:pPr>
            <w:r w:rsidRPr="00C67758">
              <w:t>Требования к уровню освоению учебной дисциплины</w:t>
            </w:r>
          </w:p>
        </w:tc>
      </w:tr>
      <w:tr w:rsidR="00663B2B" w:rsidRPr="00C67758" w:rsidTr="00663B2B">
        <w:trPr>
          <w:trHeight w:val="146"/>
        </w:trPr>
        <w:tc>
          <w:tcPr>
            <w:tcW w:w="902" w:type="pct"/>
            <w:vAlign w:val="center"/>
          </w:tcPr>
          <w:p w:rsidR="00663B2B" w:rsidRPr="00C67758" w:rsidRDefault="00D353B2" w:rsidP="00663B2B">
            <w:pPr>
              <w:spacing w:after="0" w:line="240" w:lineRule="auto"/>
            </w:pPr>
            <w:r w:rsidRPr="00C67758">
              <w:t>90-100</w:t>
            </w:r>
          </w:p>
        </w:tc>
        <w:tc>
          <w:tcPr>
            <w:tcW w:w="1354" w:type="pct"/>
            <w:shd w:val="clear" w:color="auto" w:fill="auto"/>
            <w:vAlign w:val="center"/>
          </w:tcPr>
          <w:p w:rsidR="00663B2B" w:rsidRPr="00C67758" w:rsidRDefault="00D353B2" w:rsidP="00663B2B">
            <w:pPr>
              <w:spacing w:after="0" w:line="240" w:lineRule="auto"/>
            </w:pPr>
            <w:r w:rsidRPr="00C67758">
              <w:t xml:space="preserve">5 – </w:t>
            </w:r>
            <w:r w:rsidRPr="00C67758">
              <w:rPr>
                <w:i/>
              </w:rPr>
              <w:t>«отлично»</w:t>
            </w:r>
          </w:p>
        </w:tc>
        <w:tc>
          <w:tcPr>
            <w:tcW w:w="625" w:type="pct"/>
            <w:shd w:val="clear" w:color="auto" w:fill="auto"/>
            <w:vAlign w:val="center"/>
          </w:tcPr>
          <w:p w:rsidR="00663B2B" w:rsidRPr="00C67758" w:rsidRDefault="00D353B2" w:rsidP="00663B2B">
            <w:pPr>
              <w:spacing w:after="0" w:line="240" w:lineRule="auto"/>
            </w:pPr>
            <w:r w:rsidRPr="00C67758">
              <w:t>А</w:t>
            </w:r>
          </w:p>
        </w:tc>
        <w:tc>
          <w:tcPr>
            <w:tcW w:w="2119" w:type="pct"/>
          </w:tcPr>
          <w:p w:rsidR="00663B2B" w:rsidRPr="00C67758" w:rsidRDefault="00D353B2" w:rsidP="00663B2B">
            <w:pPr>
              <w:spacing w:after="0" w:line="240" w:lineRule="auto"/>
            </w:pPr>
            <w:r w:rsidRPr="00C67758">
              <w:rPr>
                <w:sz w:val="22"/>
              </w:rPr>
              <w:t>Оценка «отлично» выставляется студенту,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использует в ответе материал монографической литературы.</w:t>
            </w:r>
          </w:p>
        </w:tc>
      </w:tr>
      <w:tr w:rsidR="00663B2B" w:rsidRPr="00C67758" w:rsidTr="00663B2B">
        <w:trPr>
          <w:trHeight w:val="182"/>
        </w:trPr>
        <w:tc>
          <w:tcPr>
            <w:tcW w:w="902" w:type="pct"/>
            <w:vAlign w:val="center"/>
          </w:tcPr>
          <w:p w:rsidR="00663B2B" w:rsidRPr="00C67758" w:rsidRDefault="00D353B2" w:rsidP="00663B2B">
            <w:pPr>
              <w:spacing w:after="0" w:line="240" w:lineRule="auto"/>
            </w:pPr>
            <w:r w:rsidRPr="00C67758">
              <w:t>85-89</w:t>
            </w:r>
          </w:p>
        </w:tc>
        <w:tc>
          <w:tcPr>
            <w:tcW w:w="1354" w:type="pct"/>
            <w:vMerge w:val="restart"/>
            <w:shd w:val="clear" w:color="auto" w:fill="auto"/>
            <w:vAlign w:val="center"/>
          </w:tcPr>
          <w:p w:rsidR="00663B2B" w:rsidRPr="00C67758" w:rsidRDefault="00D353B2" w:rsidP="00663B2B">
            <w:pPr>
              <w:spacing w:after="0" w:line="240" w:lineRule="auto"/>
            </w:pPr>
            <w:r w:rsidRPr="00C67758">
              <w:t>4 – «</w:t>
            </w:r>
            <w:r w:rsidRPr="00C67758">
              <w:rPr>
                <w:i/>
              </w:rPr>
              <w:t>хорошо</w:t>
            </w:r>
            <w:r w:rsidRPr="00C67758">
              <w:t>»</w:t>
            </w:r>
          </w:p>
        </w:tc>
        <w:tc>
          <w:tcPr>
            <w:tcW w:w="625" w:type="pct"/>
            <w:shd w:val="clear" w:color="auto" w:fill="auto"/>
            <w:vAlign w:val="center"/>
          </w:tcPr>
          <w:p w:rsidR="00663B2B" w:rsidRPr="00C67758" w:rsidRDefault="00D353B2" w:rsidP="00663B2B">
            <w:pPr>
              <w:spacing w:after="0" w:line="240" w:lineRule="auto"/>
            </w:pPr>
            <w:r w:rsidRPr="00C67758">
              <w:t>В</w:t>
            </w:r>
          </w:p>
        </w:tc>
        <w:tc>
          <w:tcPr>
            <w:tcW w:w="2119" w:type="pct"/>
            <w:vMerge w:val="restart"/>
          </w:tcPr>
          <w:p w:rsidR="00663B2B" w:rsidRPr="00C67758" w:rsidRDefault="00D353B2" w:rsidP="00663B2B">
            <w:pPr>
              <w:spacing w:after="0" w:line="240" w:lineRule="auto"/>
            </w:pPr>
            <w:r w:rsidRPr="00C67758">
              <w:rPr>
                <w:sz w:val="22"/>
              </w:rPr>
              <w:t>Оценка «хорошо» выставляется студенту, если он твёрдо знает материал, грамотно и по существу излагает его, не допуская существенных неточностей в ответе на вопрос.</w:t>
            </w:r>
          </w:p>
        </w:tc>
      </w:tr>
      <w:tr w:rsidR="00663B2B" w:rsidRPr="00C67758" w:rsidTr="00663B2B">
        <w:tc>
          <w:tcPr>
            <w:tcW w:w="902" w:type="pct"/>
            <w:vAlign w:val="center"/>
          </w:tcPr>
          <w:p w:rsidR="00663B2B" w:rsidRPr="00C67758" w:rsidRDefault="00D353B2" w:rsidP="00663B2B">
            <w:pPr>
              <w:spacing w:after="0" w:line="240" w:lineRule="auto"/>
            </w:pPr>
            <w:r w:rsidRPr="00C67758">
              <w:t>75-84</w:t>
            </w:r>
          </w:p>
        </w:tc>
        <w:tc>
          <w:tcPr>
            <w:tcW w:w="1354" w:type="pct"/>
            <w:vMerge/>
            <w:shd w:val="clear" w:color="auto" w:fill="auto"/>
            <w:vAlign w:val="center"/>
          </w:tcPr>
          <w:p w:rsidR="00663B2B" w:rsidRPr="00C67758" w:rsidRDefault="00663B2B" w:rsidP="00663B2B">
            <w:pPr>
              <w:spacing w:after="0" w:line="240" w:lineRule="auto"/>
            </w:pPr>
          </w:p>
        </w:tc>
        <w:tc>
          <w:tcPr>
            <w:tcW w:w="625" w:type="pct"/>
            <w:shd w:val="clear" w:color="auto" w:fill="auto"/>
            <w:vAlign w:val="center"/>
          </w:tcPr>
          <w:p w:rsidR="00663B2B" w:rsidRPr="00C67758" w:rsidRDefault="00D353B2" w:rsidP="00663B2B">
            <w:pPr>
              <w:spacing w:after="0" w:line="240" w:lineRule="auto"/>
            </w:pPr>
            <w:r w:rsidRPr="00C67758">
              <w:t>С</w:t>
            </w:r>
          </w:p>
        </w:tc>
        <w:tc>
          <w:tcPr>
            <w:tcW w:w="2119" w:type="pct"/>
            <w:vMerge/>
          </w:tcPr>
          <w:p w:rsidR="00663B2B" w:rsidRPr="00C67758" w:rsidRDefault="00663B2B" w:rsidP="00663B2B">
            <w:pPr>
              <w:spacing w:after="0" w:line="240" w:lineRule="auto"/>
            </w:pPr>
          </w:p>
        </w:tc>
      </w:tr>
      <w:tr w:rsidR="00663B2B" w:rsidRPr="00C67758" w:rsidTr="00663B2B">
        <w:tc>
          <w:tcPr>
            <w:tcW w:w="902" w:type="pct"/>
            <w:vAlign w:val="center"/>
          </w:tcPr>
          <w:p w:rsidR="00663B2B" w:rsidRPr="00C67758" w:rsidRDefault="00D353B2" w:rsidP="00663B2B">
            <w:pPr>
              <w:spacing w:after="0" w:line="240" w:lineRule="auto"/>
              <w:rPr>
                <w:lang w:val="en-US"/>
              </w:rPr>
            </w:pPr>
            <w:r w:rsidRPr="00C67758">
              <w:rPr>
                <w:lang w:val="en-US"/>
              </w:rPr>
              <w:t>70-74</w:t>
            </w:r>
          </w:p>
        </w:tc>
        <w:tc>
          <w:tcPr>
            <w:tcW w:w="1354" w:type="pct"/>
            <w:vMerge/>
            <w:shd w:val="clear" w:color="auto" w:fill="auto"/>
            <w:vAlign w:val="center"/>
          </w:tcPr>
          <w:p w:rsidR="00663B2B" w:rsidRPr="00C67758" w:rsidRDefault="00663B2B" w:rsidP="00663B2B">
            <w:pPr>
              <w:spacing w:after="0" w:line="240" w:lineRule="auto"/>
            </w:pPr>
          </w:p>
        </w:tc>
        <w:tc>
          <w:tcPr>
            <w:tcW w:w="625" w:type="pct"/>
            <w:vMerge w:val="restart"/>
            <w:shd w:val="clear" w:color="auto" w:fill="auto"/>
            <w:vAlign w:val="center"/>
          </w:tcPr>
          <w:p w:rsidR="00663B2B" w:rsidRPr="00C67758" w:rsidRDefault="00D353B2" w:rsidP="00663B2B">
            <w:pPr>
              <w:spacing w:after="0" w:line="240" w:lineRule="auto"/>
              <w:rPr>
                <w:lang w:val="en-US"/>
              </w:rPr>
            </w:pPr>
            <w:r w:rsidRPr="00C67758">
              <w:rPr>
                <w:lang w:val="en-US"/>
              </w:rPr>
              <w:t>D</w:t>
            </w:r>
          </w:p>
        </w:tc>
        <w:tc>
          <w:tcPr>
            <w:tcW w:w="2119" w:type="pct"/>
            <w:vMerge/>
          </w:tcPr>
          <w:p w:rsidR="00663B2B" w:rsidRPr="00C67758" w:rsidRDefault="00663B2B" w:rsidP="00663B2B">
            <w:pPr>
              <w:spacing w:after="0" w:line="240" w:lineRule="auto"/>
              <w:rPr>
                <w:lang w:val="en-US"/>
              </w:rPr>
            </w:pPr>
          </w:p>
        </w:tc>
      </w:tr>
      <w:tr w:rsidR="00663B2B" w:rsidRPr="00C67758" w:rsidTr="00663B2B">
        <w:tc>
          <w:tcPr>
            <w:tcW w:w="902" w:type="pct"/>
            <w:vAlign w:val="center"/>
          </w:tcPr>
          <w:p w:rsidR="00663B2B" w:rsidRPr="00C67758" w:rsidRDefault="00D353B2" w:rsidP="00663B2B">
            <w:pPr>
              <w:spacing w:after="0" w:line="240" w:lineRule="auto"/>
              <w:rPr>
                <w:lang w:val="en-US"/>
              </w:rPr>
            </w:pPr>
            <w:r w:rsidRPr="00C67758">
              <w:rPr>
                <w:lang w:val="en-US"/>
              </w:rPr>
              <w:t>65-69</w:t>
            </w:r>
          </w:p>
        </w:tc>
        <w:tc>
          <w:tcPr>
            <w:tcW w:w="1354" w:type="pct"/>
            <w:vMerge w:val="restart"/>
            <w:shd w:val="clear" w:color="auto" w:fill="auto"/>
            <w:vAlign w:val="center"/>
          </w:tcPr>
          <w:p w:rsidR="00663B2B" w:rsidRPr="00C67758" w:rsidRDefault="00D353B2" w:rsidP="00663B2B">
            <w:pPr>
              <w:spacing w:after="0" w:line="240" w:lineRule="auto"/>
            </w:pPr>
            <w:r w:rsidRPr="00C67758">
              <w:t>3 – «</w:t>
            </w:r>
            <w:r w:rsidRPr="00C67758">
              <w:rPr>
                <w:i/>
              </w:rPr>
              <w:t>удовлетворительно</w:t>
            </w:r>
            <w:r w:rsidRPr="00C67758">
              <w:t>»</w:t>
            </w:r>
          </w:p>
        </w:tc>
        <w:tc>
          <w:tcPr>
            <w:tcW w:w="625" w:type="pct"/>
            <w:vMerge/>
            <w:shd w:val="clear" w:color="auto" w:fill="auto"/>
            <w:vAlign w:val="center"/>
          </w:tcPr>
          <w:p w:rsidR="00663B2B" w:rsidRPr="00C67758" w:rsidRDefault="00663B2B" w:rsidP="00663B2B">
            <w:pPr>
              <w:spacing w:after="0" w:line="240" w:lineRule="auto"/>
            </w:pPr>
          </w:p>
        </w:tc>
        <w:tc>
          <w:tcPr>
            <w:tcW w:w="2119" w:type="pct"/>
            <w:vMerge w:val="restart"/>
          </w:tcPr>
          <w:p w:rsidR="00663B2B" w:rsidRPr="00C67758" w:rsidRDefault="00D353B2" w:rsidP="00663B2B">
            <w:pPr>
              <w:spacing w:after="0" w:line="240" w:lineRule="auto"/>
            </w:pPr>
            <w:r w:rsidRPr="00C67758">
              <w:rPr>
                <w:sz w:val="22"/>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w:t>
            </w:r>
          </w:p>
        </w:tc>
      </w:tr>
      <w:tr w:rsidR="00663B2B" w:rsidRPr="00C67758" w:rsidTr="00663B2B">
        <w:tc>
          <w:tcPr>
            <w:tcW w:w="902" w:type="pct"/>
            <w:vAlign w:val="center"/>
          </w:tcPr>
          <w:p w:rsidR="00663B2B" w:rsidRPr="00C67758" w:rsidRDefault="00D353B2" w:rsidP="00663B2B">
            <w:pPr>
              <w:spacing w:after="0" w:line="240" w:lineRule="auto"/>
            </w:pPr>
            <w:r w:rsidRPr="00C67758">
              <w:t>60-64</w:t>
            </w:r>
          </w:p>
        </w:tc>
        <w:tc>
          <w:tcPr>
            <w:tcW w:w="1354" w:type="pct"/>
            <w:vMerge/>
            <w:shd w:val="clear" w:color="auto" w:fill="auto"/>
            <w:vAlign w:val="center"/>
          </w:tcPr>
          <w:p w:rsidR="00663B2B" w:rsidRPr="00C67758" w:rsidRDefault="00663B2B" w:rsidP="00663B2B">
            <w:pPr>
              <w:spacing w:after="0" w:line="240" w:lineRule="auto"/>
            </w:pPr>
          </w:p>
        </w:tc>
        <w:tc>
          <w:tcPr>
            <w:tcW w:w="625" w:type="pct"/>
            <w:shd w:val="clear" w:color="auto" w:fill="auto"/>
            <w:vAlign w:val="center"/>
          </w:tcPr>
          <w:p w:rsidR="00663B2B" w:rsidRPr="00C67758" w:rsidRDefault="00D353B2" w:rsidP="00663B2B">
            <w:pPr>
              <w:spacing w:after="0" w:line="240" w:lineRule="auto"/>
            </w:pPr>
            <w:r w:rsidRPr="00C67758">
              <w:t>Е</w:t>
            </w:r>
          </w:p>
        </w:tc>
        <w:tc>
          <w:tcPr>
            <w:tcW w:w="2119" w:type="pct"/>
            <w:vMerge/>
          </w:tcPr>
          <w:p w:rsidR="00663B2B" w:rsidRPr="00C67758" w:rsidRDefault="00663B2B" w:rsidP="00663B2B">
            <w:pPr>
              <w:spacing w:after="0" w:line="240" w:lineRule="auto"/>
            </w:pPr>
          </w:p>
        </w:tc>
      </w:tr>
      <w:tr w:rsidR="00663B2B" w:rsidRPr="003F792A" w:rsidTr="00663B2B">
        <w:tc>
          <w:tcPr>
            <w:tcW w:w="902" w:type="pct"/>
            <w:vAlign w:val="center"/>
          </w:tcPr>
          <w:p w:rsidR="00663B2B" w:rsidRPr="00C67758" w:rsidRDefault="00D353B2" w:rsidP="00663B2B">
            <w:pPr>
              <w:spacing w:after="0" w:line="240" w:lineRule="auto"/>
            </w:pPr>
            <w:r w:rsidRPr="00C67758">
              <w:t>Ниже 60</w:t>
            </w:r>
          </w:p>
        </w:tc>
        <w:tc>
          <w:tcPr>
            <w:tcW w:w="1354" w:type="pct"/>
            <w:shd w:val="clear" w:color="auto" w:fill="auto"/>
            <w:vAlign w:val="center"/>
          </w:tcPr>
          <w:p w:rsidR="00663B2B" w:rsidRPr="00C67758" w:rsidRDefault="00D353B2" w:rsidP="00663B2B">
            <w:pPr>
              <w:spacing w:after="0" w:line="240" w:lineRule="auto"/>
            </w:pPr>
            <w:r w:rsidRPr="00C67758">
              <w:t>2 – «</w:t>
            </w:r>
            <w:r w:rsidRPr="00C67758">
              <w:rPr>
                <w:i/>
              </w:rPr>
              <w:t>неудовлетворительно</w:t>
            </w:r>
            <w:r w:rsidRPr="00C67758">
              <w:t>»</w:t>
            </w:r>
          </w:p>
        </w:tc>
        <w:tc>
          <w:tcPr>
            <w:tcW w:w="625" w:type="pct"/>
            <w:shd w:val="clear" w:color="auto" w:fill="auto"/>
            <w:vAlign w:val="center"/>
          </w:tcPr>
          <w:p w:rsidR="00663B2B" w:rsidRPr="00C67758" w:rsidRDefault="00D353B2" w:rsidP="00663B2B">
            <w:pPr>
              <w:spacing w:after="0" w:line="240" w:lineRule="auto"/>
              <w:rPr>
                <w:lang w:val="en-US"/>
              </w:rPr>
            </w:pPr>
            <w:r w:rsidRPr="00C67758">
              <w:rPr>
                <w:lang w:val="en-US"/>
              </w:rPr>
              <w:t>F</w:t>
            </w:r>
          </w:p>
        </w:tc>
        <w:tc>
          <w:tcPr>
            <w:tcW w:w="2119" w:type="pct"/>
          </w:tcPr>
          <w:p w:rsidR="00663B2B" w:rsidRPr="00C67758" w:rsidRDefault="00D353B2" w:rsidP="00663B2B">
            <w:pPr>
              <w:spacing w:after="0" w:line="240" w:lineRule="auto"/>
            </w:pPr>
            <w:r w:rsidRPr="00C67758">
              <w:rPr>
                <w:sz w:val="22"/>
              </w:rPr>
              <w:t>Оценка «неудовлетворительно» выставляется студенту, который не знает значительной части программного материала, допускает существенные ошибки. Как правило, оценка «неудовлетворительно» ставится студентам, которые не могут продолжить обучение без дополнительных занятий по соответствующей дисциплине.</w:t>
            </w:r>
          </w:p>
        </w:tc>
      </w:tr>
    </w:tbl>
    <w:p w:rsidR="00663B2B" w:rsidRPr="00C67758" w:rsidRDefault="00663B2B" w:rsidP="00663B2B"/>
    <w:p w:rsidR="00191CE4" w:rsidRDefault="00D353B2">
      <w:pPr>
        <w:pStyle w:val="a8"/>
      </w:pPr>
      <w:r>
        <w:t>Оценочные средства приведены в Приложении.</w:t>
      </w:r>
    </w:p>
    <w:p w:rsidR="00A63548" w:rsidRDefault="005300F8" w:rsidP="005300F8">
      <w:pPr>
        <w:pStyle w:val="ac"/>
      </w:pPr>
      <w:r w:rsidRPr="005300F8">
        <w:t>7.</w:t>
      </w:r>
      <w:r w:rsidRPr="005300F8">
        <w:tab/>
        <w:t>УЧЕБНО-МЕТОДИЧЕСКОЕ И ИНФОРМАЦИОННОЕ ОБЕСПЕЧЕНИЕ УЧЕБНОЙ ДИСЦИПЛИНЫ</w:t>
      </w:r>
    </w:p>
    <w:p w:rsidR="005300F8" w:rsidRDefault="005300F8" w:rsidP="005300F8">
      <w:r>
        <w:t>ОСНОВНАЯ ЛИТЕРАТУРА:</w:t>
      </w:r>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r w:rsidRPr="008943B2">
        <w:rPr>
          <w:rFonts w:cs="Times New Roman"/>
          <w:color w:val="000000" w:themeColor="text1"/>
          <w:szCs w:val="24"/>
          <w:shd w:val="clear" w:color="auto" w:fill="FFFFFF"/>
        </w:rPr>
        <w:t>В.И. Смирнов "Курс высшей математики" (в 5-ти томах</w:t>
      </w:r>
      <w:proofErr w:type="gramStart"/>
      <w:r w:rsidRPr="008943B2">
        <w:rPr>
          <w:rFonts w:cs="Times New Roman"/>
          <w:color w:val="000000" w:themeColor="text1"/>
          <w:szCs w:val="24"/>
          <w:shd w:val="clear" w:color="auto" w:fill="FFFFFF"/>
        </w:rPr>
        <w:t>),  Изд</w:t>
      </w:r>
      <w:proofErr w:type="gramEnd"/>
      <w:r w:rsidRPr="008943B2">
        <w:rPr>
          <w:rFonts w:cs="Times New Roman"/>
          <w:color w:val="000000" w:themeColor="text1"/>
          <w:szCs w:val="24"/>
          <w:shd w:val="clear" w:color="auto" w:fill="FFFFFF"/>
        </w:rPr>
        <w:t>-во - ЁЁ Медиа, 2021,</w:t>
      </w:r>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r w:rsidRPr="008943B2">
        <w:rPr>
          <w:rFonts w:cs="Times New Roman"/>
          <w:color w:val="000000" w:themeColor="text1"/>
          <w:szCs w:val="24"/>
          <w:shd w:val="clear" w:color="auto" w:fill="FFFFFF"/>
        </w:rPr>
        <w:t xml:space="preserve">Г. М. Фихтенгольц, "Курс дифференциального и интегрального исчисления", М.: - </w:t>
      </w:r>
      <w:proofErr w:type="spellStart"/>
      <w:r w:rsidRPr="008943B2">
        <w:rPr>
          <w:rFonts w:cs="Times New Roman"/>
          <w:color w:val="000000" w:themeColor="text1"/>
          <w:szCs w:val="24"/>
          <w:shd w:val="clear" w:color="auto" w:fill="FFFFFF"/>
        </w:rPr>
        <w:t>Физматлит</w:t>
      </w:r>
      <w:proofErr w:type="spellEnd"/>
      <w:r w:rsidRPr="008943B2">
        <w:rPr>
          <w:rFonts w:cs="Times New Roman"/>
          <w:color w:val="000000" w:themeColor="text1"/>
          <w:szCs w:val="24"/>
          <w:shd w:val="clear" w:color="auto" w:fill="FFFFFF"/>
        </w:rPr>
        <w:t xml:space="preserve"> </w:t>
      </w:r>
      <w:proofErr w:type="gramStart"/>
      <w:r w:rsidRPr="008943B2">
        <w:rPr>
          <w:rFonts w:cs="Times New Roman"/>
          <w:color w:val="000000" w:themeColor="text1"/>
          <w:szCs w:val="24"/>
          <w:shd w:val="clear" w:color="auto" w:fill="FFFFFF"/>
        </w:rPr>
        <w:t>2008 ;</w:t>
      </w:r>
      <w:proofErr w:type="gramEnd"/>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r w:rsidRPr="008943B2">
        <w:rPr>
          <w:rFonts w:cs="Times New Roman"/>
          <w:color w:val="000000" w:themeColor="text1"/>
          <w:szCs w:val="24"/>
          <w:shd w:val="clear" w:color="auto" w:fill="FFFFFF"/>
        </w:rPr>
        <w:t xml:space="preserve">В. А. Зорич "Математический анализ" (в двух </w:t>
      </w:r>
      <w:proofErr w:type="gramStart"/>
      <w:r w:rsidRPr="008943B2">
        <w:rPr>
          <w:rFonts w:cs="Times New Roman"/>
          <w:color w:val="000000" w:themeColor="text1"/>
          <w:szCs w:val="24"/>
          <w:shd w:val="clear" w:color="auto" w:fill="FFFFFF"/>
        </w:rPr>
        <w:t>томах)  М.</w:t>
      </w:r>
      <w:proofErr w:type="gramEnd"/>
      <w:r w:rsidRPr="008943B2">
        <w:rPr>
          <w:rFonts w:cs="Times New Roman"/>
          <w:color w:val="000000" w:themeColor="text1"/>
          <w:szCs w:val="24"/>
          <w:shd w:val="clear" w:color="auto" w:fill="FFFFFF"/>
        </w:rPr>
        <w:t xml:space="preserve">:- МЦНМО, 2021  </w:t>
      </w:r>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r w:rsidRPr="008943B2">
        <w:rPr>
          <w:rFonts w:cs="Times New Roman"/>
          <w:color w:val="000000" w:themeColor="text1"/>
          <w:szCs w:val="24"/>
          <w:shd w:val="clear" w:color="auto" w:fill="FFFFFF"/>
        </w:rPr>
        <w:t>Р. Курант "Курс дифференциального и интегрального исчисления", Изд-во - ЁЁ Медиа, 2021,</w:t>
      </w:r>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r w:rsidRPr="008943B2">
        <w:rPr>
          <w:rFonts w:cs="Times New Roman"/>
          <w:color w:val="000000" w:themeColor="text1"/>
          <w:szCs w:val="24"/>
          <w:shd w:val="clear" w:color="auto" w:fill="FFFFFF"/>
        </w:rPr>
        <w:t xml:space="preserve">И.А. Виноградова, С.Н. </w:t>
      </w:r>
      <w:proofErr w:type="spellStart"/>
      <w:r w:rsidRPr="008943B2">
        <w:rPr>
          <w:rFonts w:cs="Times New Roman"/>
          <w:color w:val="000000" w:themeColor="text1"/>
          <w:szCs w:val="24"/>
          <w:shd w:val="clear" w:color="auto" w:fill="FFFFFF"/>
        </w:rPr>
        <w:t>Олехник</w:t>
      </w:r>
      <w:proofErr w:type="spellEnd"/>
      <w:r w:rsidRPr="008943B2">
        <w:rPr>
          <w:rFonts w:cs="Times New Roman"/>
          <w:color w:val="000000" w:themeColor="text1"/>
          <w:szCs w:val="24"/>
          <w:shd w:val="clear" w:color="auto" w:fill="FFFFFF"/>
        </w:rPr>
        <w:t>, В.А. Садовничий "Математический анализ в задачах и упражнениях" (В 3 томах). МЦНМО, Издательство МГУ, 2017</w:t>
      </w:r>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r w:rsidRPr="008943B2">
        <w:rPr>
          <w:rFonts w:cs="Times New Roman"/>
          <w:color w:val="000000" w:themeColor="text1"/>
          <w:szCs w:val="24"/>
          <w:shd w:val="clear" w:color="auto" w:fill="FFFFFF"/>
        </w:rPr>
        <w:lastRenderedPageBreak/>
        <w:t>Берман "Сборник задач по курсу математического анализа", Изд-во - ЁЁ Медиа, 2012</w:t>
      </w:r>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r w:rsidRPr="008943B2">
        <w:rPr>
          <w:rFonts w:cs="Times New Roman"/>
          <w:color w:val="000000" w:themeColor="text1"/>
          <w:szCs w:val="24"/>
          <w:shd w:val="clear" w:color="auto" w:fill="FFFFFF"/>
        </w:rPr>
        <w:t xml:space="preserve">В.Ф. Бутузов, Н.Ч. </w:t>
      </w:r>
      <w:proofErr w:type="spellStart"/>
      <w:r w:rsidRPr="008943B2">
        <w:rPr>
          <w:rFonts w:cs="Times New Roman"/>
          <w:color w:val="000000" w:themeColor="text1"/>
          <w:szCs w:val="24"/>
          <w:shd w:val="clear" w:color="auto" w:fill="FFFFFF"/>
        </w:rPr>
        <w:t>Крутицкая</w:t>
      </w:r>
      <w:proofErr w:type="spellEnd"/>
      <w:r w:rsidRPr="008943B2">
        <w:rPr>
          <w:rFonts w:cs="Times New Roman"/>
          <w:color w:val="000000" w:themeColor="text1"/>
          <w:szCs w:val="24"/>
          <w:shd w:val="clear" w:color="auto" w:fill="FFFFFF"/>
        </w:rPr>
        <w:t xml:space="preserve">, Г.Н. Медведев, А.А. Шишкин. Математический анализ в вопросах и задачах. М.: </w:t>
      </w:r>
      <w:proofErr w:type="spellStart"/>
      <w:r w:rsidRPr="008943B2">
        <w:rPr>
          <w:rFonts w:cs="Times New Roman"/>
          <w:color w:val="000000" w:themeColor="text1"/>
          <w:szCs w:val="24"/>
          <w:shd w:val="clear" w:color="auto" w:fill="FFFFFF"/>
        </w:rPr>
        <w:t>Физматлит</w:t>
      </w:r>
      <w:proofErr w:type="spellEnd"/>
      <w:r w:rsidRPr="008943B2">
        <w:rPr>
          <w:rFonts w:cs="Times New Roman"/>
          <w:color w:val="000000" w:themeColor="text1"/>
          <w:szCs w:val="24"/>
          <w:shd w:val="clear" w:color="auto" w:fill="FFFFFF"/>
        </w:rPr>
        <w:t>, 2000.</w:t>
      </w:r>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proofErr w:type="spellStart"/>
      <w:r w:rsidRPr="008943B2">
        <w:rPr>
          <w:rFonts w:cs="Times New Roman"/>
          <w:color w:val="000000" w:themeColor="text1"/>
          <w:szCs w:val="24"/>
          <w:shd w:val="clear" w:color="auto" w:fill="FFFFFF"/>
        </w:rPr>
        <w:t>Ф.Гантмахер</w:t>
      </w:r>
      <w:proofErr w:type="spellEnd"/>
      <w:r w:rsidRPr="008943B2">
        <w:rPr>
          <w:rFonts w:cs="Times New Roman"/>
          <w:color w:val="000000" w:themeColor="text1"/>
          <w:szCs w:val="24"/>
          <w:shd w:val="clear" w:color="auto" w:fill="FFFFFF"/>
        </w:rPr>
        <w:t xml:space="preserve">: Теория </w:t>
      </w:r>
      <w:proofErr w:type="gramStart"/>
      <w:r w:rsidRPr="008943B2">
        <w:rPr>
          <w:rFonts w:cs="Times New Roman"/>
          <w:color w:val="000000" w:themeColor="text1"/>
          <w:szCs w:val="24"/>
          <w:shd w:val="clear" w:color="auto" w:fill="FFFFFF"/>
        </w:rPr>
        <w:t>матриц ;</w:t>
      </w:r>
      <w:proofErr w:type="gramEnd"/>
      <w:r w:rsidRPr="008943B2">
        <w:rPr>
          <w:rFonts w:cs="Times New Roman"/>
          <w:color w:val="000000" w:themeColor="text1"/>
          <w:szCs w:val="24"/>
          <w:shd w:val="clear" w:color="auto" w:fill="FFFFFF"/>
        </w:rPr>
        <w:t xml:space="preserve"> Изд-во. </w:t>
      </w:r>
      <w:proofErr w:type="spellStart"/>
      <w:r w:rsidRPr="008943B2">
        <w:rPr>
          <w:rFonts w:cs="Times New Roman"/>
          <w:color w:val="000000" w:themeColor="text1"/>
          <w:szCs w:val="24"/>
          <w:shd w:val="clear" w:color="auto" w:fill="FFFFFF"/>
        </w:rPr>
        <w:t>Физматлит</w:t>
      </w:r>
      <w:proofErr w:type="spellEnd"/>
      <w:r w:rsidRPr="008943B2">
        <w:rPr>
          <w:rFonts w:cs="Times New Roman"/>
          <w:color w:val="000000" w:themeColor="text1"/>
          <w:szCs w:val="24"/>
          <w:shd w:val="clear" w:color="auto" w:fill="FFFFFF"/>
        </w:rPr>
        <w:t xml:space="preserve">, 2010 </w:t>
      </w:r>
      <w:proofErr w:type="gramStart"/>
      <w:r w:rsidRPr="008943B2">
        <w:rPr>
          <w:rFonts w:cs="Times New Roman"/>
          <w:color w:val="000000" w:themeColor="text1"/>
          <w:szCs w:val="24"/>
          <w:shd w:val="clear" w:color="auto" w:fill="FFFFFF"/>
        </w:rPr>
        <w:t>г. ;</w:t>
      </w:r>
      <w:proofErr w:type="gramEnd"/>
      <w:r w:rsidRPr="008943B2">
        <w:rPr>
          <w:rFonts w:cs="Times New Roman"/>
          <w:color w:val="000000" w:themeColor="text1"/>
          <w:szCs w:val="24"/>
          <w:shd w:val="clear" w:color="auto" w:fill="FFFFFF"/>
        </w:rPr>
        <w:t xml:space="preserve"> ISBN · 978-5-9221-0524-8 ; Страниц · 560 </w:t>
      </w:r>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r w:rsidRPr="008943B2">
        <w:rPr>
          <w:rFonts w:cs="Times New Roman"/>
          <w:color w:val="000000" w:themeColor="text1"/>
          <w:szCs w:val="24"/>
          <w:shd w:val="clear" w:color="auto" w:fill="FFFFFF"/>
        </w:rPr>
        <w:t xml:space="preserve">Бутузов В. Ф., </w:t>
      </w:r>
      <w:proofErr w:type="spellStart"/>
      <w:r w:rsidRPr="008943B2">
        <w:rPr>
          <w:rFonts w:cs="Times New Roman"/>
          <w:color w:val="000000" w:themeColor="text1"/>
          <w:szCs w:val="24"/>
          <w:shd w:val="clear" w:color="auto" w:fill="FFFFFF"/>
        </w:rPr>
        <w:t>Крутицкая</w:t>
      </w:r>
      <w:proofErr w:type="spellEnd"/>
      <w:r w:rsidRPr="008943B2">
        <w:rPr>
          <w:rFonts w:cs="Times New Roman"/>
          <w:color w:val="000000" w:themeColor="text1"/>
          <w:szCs w:val="24"/>
          <w:shd w:val="clear" w:color="auto" w:fill="FFFFFF"/>
        </w:rPr>
        <w:t xml:space="preserve"> Н. Ч., Шишкин А. А. Линейная алгебра в вопросах и задачах. — М., </w:t>
      </w:r>
      <w:proofErr w:type="spellStart"/>
      <w:r w:rsidRPr="008943B2">
        <w:rPr>
          <w:rFonts w:cs="Times New Roman"/>
          <w:color w:val="000000" w:themeColor="text1"/>
          <w:szCs w:val="24"/>
          <w:shd w:val="clear" w:color="auto" w:fill="FFFFFF"/>
        </w:rPr>
        <w:t>Физматлит</w:t>
      </w:r>
      <w:proofErr w:type="spellEnd"/>
      <w:r w:rsidRPr="008943B2">
        <w:rPr>
          <w:rFonts w:cs="Times New Roman"/>
          <w:color w:val="000000" w:themeColor="text1"/>
          <w:szCs w:val="24"/>
          <w:shd w:val="clear" w:color="auto" w:fill="FFFFFF"/>
        </w:rPr>
        <w:t>, 2002.</w:t>
      </w:r>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proofErr w:type="spellStart"/>
      <w:proofErr w:type="gramStart"/>
      <w:r w:rsidRPr="008943B2">
        <w:rPr>
          <w:rFonts w:cs="Times New Roman"/>
          <w:color w:val="000000" w:themeColor="text1"/>
          <w:szCs w:val="24"/>
          <w:shd w:val="clear" w:color="auto" w:fill="FFFFFF"/>
        </w:rPr>
        <w:t>Л.Э.Эльсгольц</w:t>
      </w:r>
      <w:proofErr w:type="spellEnd"/>
      <w:r w:rsidRPr="008943B2">
        <w:rPr>
          <w:rFonts w:cs="Times New Roman"/>
          <w:color w:val="000000" w:themeColor="text1"/>
          <w:szCs w:val="24"/>
          <w:shd w:val="clear" w:color="auto" w:fill="FFFFFF"/>
        </w:rPr>
        <w:t xml:space="preserve">  Вариационное</w:t>
      </w:r>
      <w:proofErr w:type="gramEnd"/>
      <w:r w:rsidRPr="008943B2">
        <w:rPr>
          <w:rFonts w:cs="Times New Roman"/>
          <w:color w:val="000000" w:themeColor="text1"/>
          <w:szCs w:val="24"/>
          <w:shd w:val="clear" w:color="auto" w:fill="FFFFFF"/>
        </w:rPr>
        <w:t xml:space="preserve"> исчисление Изд. URSS. 2023. 208 с. </w:t>
      </w:r>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r w:rsidRPr="008943B2">
        <w:rPr>
          <w:rFonts w:cs="Times New Roman"/>
          <w:color w:val="000000" w:themeColor="text1"/>
          <w:szCs w:val="24"/>
          <w:shd w:val="clear" w:color="auto" w:fill="FFFFFF"/>
        </w:rPr>
        <w:t>Кравцов А.В., Майков А.Р. Теория функций комплексной переменной: методы решения задач, Ленанд,2021</w:t>
      </w:r>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proofErr w:type="spellStart"/>
      <w:r w:rsidRPr="008943B2">
        <w:rPr>
          <w:rFonts w:cs="Times New Roman"/>
          <w:color w:val="000000" w:themeColor="text1"/>
          <w:szCs w:val="24"/>
          <w:shd w:val="clear" w:color="auto" w:fill="FFFFFF"/>
        </w:rPr>
        <w:t>Л.Э.Эльсгольц</w:t>
      </w:r>
      <w:proofErr w:type="spellEnd"/>
      <w:r w:rsidRPr="008943B2">
        <w:rPr>
          <w:rFonts w:cs="Times New Roman"/>
          <w:color w:val="000000" w:themeColor="text1"/>
          <w:szCs w:val="24"/>
          <w:shd w:val="clear" w:color="auto" w:fill="FFFFFF"/>
        </w:rPr>
        <w:t xml:space="preserve"> Дифференциальные уравнения Изд. URSS. 2023. 312 с</w:t>
      </w:r>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r w:rsidRPr="008943B2">
        <w:rPr>
          <w:rFonts w:cs="Times New Roman"/>
          <w:color w:val="000000" w:themeColor="text1"/>
          <w:szCs w:val="24"/>
          <w:shd w:val="clear" w:color="auto" w:fill="FFFFFF"/>
        </w:rPr>
        <w:t>А.Ф. Филиппов Сборник задач по дифференциальным уравнениям, URSS. 2022. 240 с.</w:t>
      </w:r>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r w:rsidRPr="008943B2">
        <w:rPr>
          <w:rFonts w:cs="Times New Roman"/>
          <w:color w:val="000000" w:themeColor="text1"/>
          <w:szCs w:val="24"/>
          <w:shd w:val="clear" w:color="auto" w:fill="FFFFFF"/>
        </w:rPr>
        <w:t>А.Н. Тихонов, А.А. Самарский Уравнения математической физики, Издательство МГУ, Наука, 2004. 800 с</w:t>
      </w:r>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r w:rsidRPr="008943B2">
        <w:rPr>
          <w:rFonts w:cs="Times New Roman"/>
          <w:color w:val="000000" w:themeColor="text1"/>
          <w:szCs w:val="24"/>
          <w:shd w:val="clear" w:color="auto" w:fill="FFFFFF"/>
        </w:rPr>
        <w:t>А.Г. Свешников, В.В. Кравцов Лекции по математической физике, Издательство МГУ, Наука, 2004</w:t>
      </w:r>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proofErr w:type="spellStart"/>
      <w:r w:rsidRPr="008943B2">
        <w:rPr>
          <w:rFonts w:cs="Times New Roman"/>
          <w:color w:val="000000" w:themeColor="text1"/>
          <w:szCs w:val="24"/>
          <w:shd w:val="clear" w:color="auto" w:fill="FFFFFF"/>
        </w:rPr>
        <w:t>Кошляков</w:t>
      </w:r>
      <w:proofErr w:type="spellEnd"/>
      <w:r w:rsidRPr="008943B2">
        <w:rPr>
          <w:rFonts w:cs="Times New Roman"/>
          <w:color w:val="000000" w:themeColor="text1"/>
          <w:szCs w:val="24"/>
          <w:shd w:val="clear" w:color="auto" w:fill="FFFFFF"/>
        </w:rPr>
        <w:t xml:space="preserve"> Н.С., </w:t>
      </w:r>
      <w:proofErr w:type="spellStart"/>
      <w:r w:rsidRPr="008943B2">
        <w:rPr>
          <w:rFonts w:cs="Times New Roman"/>
          <w:color w:val="000000" w:themeColor="text1"/>
          <w:szCs w:val="24"/>
          <w:shd w:val="clear" w:color="auto" w:fill="FFFFFF"/>
        </w:rPr>
        <w:t>Глинер</w:t>
      </w:r>
      <w:proofErr w:type="spellEnd"/>
      <w:r w:rsidRPr="008943B2">
        <w:rPr>
          <w:rFonts w:cs="Times New Roman"/>
          <w:color w:val="000000" w:themeColor="text1"/>
          <w:szCs w:val="24"/>
          <w:shd w:val="clear" w:color="auto" w:fill="FFFFFF"/>
        </w:rPr>
        <w:t xml:space="preserve"> Э.Б., Смирнов М.М. Уравнения в частных производных математической физики, М.: Высшая школа, 1970.  1970. 712 с.</w:t>
      </w:r>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r w:rsidRPr="008943B2">
        <w:rPr>
          <w:rFonts w:cs="Times New Roman"/>
          <w:color w:val="000000" w:themeColor="text1"/>
          <w:szCs w:val="24"/>
          <w:shd w:val="clear" w:color="auto" w:fill="FFFFFF"/>
        </w:rPr>
        <w:t>А.Н. Боголюбов, В.В. Кравцов. Задачи по математической физике. Под редакцией А.Г. Свешникова. М: Изд-во Московского ун-та, 1998.</w:t>
      </w:r>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r w:rsidRPr="008943B2">
        <w:rPr>
          <w:rFonts w:cs="Times New Roman"/>
          <w:color w:val="000000" w:themeColor="text1"/>
          <w:szCs w:val="24"/>
          <w:shd w:val="clear" w:color="auto" w:fill="FFFFFF"/>
        </w:rPr>
        <w:t xml:space="preserve">Б.М. </w:t>
      </w:r>
      <w:proofErr w:type="spellStart"/>
      <w:r w:rsidRPr="008943B2">
        <w:rPr>
          <w:rFonts w:cs="Times New Roman"/>
          <w:color w:val="000000" w:themeColor="text1"/>
          <w:szCs w:val="24"/>
          <w:shd w:val="clear" w:color="auto" w:fill="FFFFFF"/>
        </w:rPr>
        <w:t>Будак</w:t>
      </w:r>
      <w:proofErr w:type="spellEnd"/>
      <w:r w:rsidRPr="008943B2">
        <w:rPr>
          <w:rFonts w:cs="Times New Roman"/>
          <w:color w:val="000000" w:themeColor="text1"/>
          <w:szCs w:val="24"/>
          <w:shd w:val="clear" w:color="auto" w:fill="FFFFFF"/>
        </w:rPr>
        <w:t>, А.А. Самарский, А.Н Тихонов. Сборник задач по математической физике. М: «</w:t>
      </w:r>
      <w:proofErr w:type="spellStart"/>
      <w:r w:rsidRPr="008943B2">
        <w:rPr>
          <w:rFonts w:cs="Times New Roman"/>
          <w:color w:val="000000" w:themeColor="text1"/>
          <w:szCs w:val="24"/>
          <w:shd w:val="clear" w:color="auto" w:fill="FFFFFF"/>
        </w:rPr>
        <w:t>Физматлит</w:t>
      </w:r>
      <w:proofErr w:type="spellEnd"/>
      <w:r w:rsidRPr="008943B2">
        <w:rPr>
          <w:rFonts w:cs="Times New Roman"/>
          <w:color w:val="000000" w:themeColor="text1"/>
          <w:szCs w:val="24"/>
          <w:shd w:val="clear" w:color="auto" w:fill="FFFFFF"/>
        </w:rPr>
        <w:t>», 2003</w:t>
      </w:r>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r w:rsidRPr="008943B2">
        <w:rPr>
          <w:rFonts w:cs="Times New Roman"/>
          <w:color w:val="000000" w:themeColor="text1"/>
          <w:szCs w:val="24"/>
          <w:shd w:val="clear" w:color="auto" w:fill="FFFFFF"/>
        </w:rPr>
        <w:t xml:space="preserve">А.Н. Боголюбов, Н.Т. Левашова, И.Е. Могилевский, Ю.В. </w:t>
      </w:r>
      <w:proofErr w:type="spellStart"/>
      <w:r w:rsidRPr="008943B2">
        <w:rPr>
          <w:rFonts w:cs="Times New Roman"/>
          <w:color w:val="000000" w:themeColor="text1"/>
          <w:szCs w:val="24"/>
          <w:shd w:val="clear" w:color="auto" w:fill="FFFFFF"/>
        </w:rPr>
        <w:t>Мухартова</w:t>
      </w:r>
      <w:proofErr w:type="spellEnd"/>
      <w:r w:rsidRPr="008943B2">
        <w:rPr>
          <w:rFonts w:cs="Times New Roman"/>
          <w:color w:val="000000" w:themeColor="text1"/>
          <w:szCs w:val="24"/>
          <w:shd w:val="clear" w:color="auto" w:fill="FFFFFF"/>
        </w:rPr>
        <w:t>, Н.Е. Шапкина Функция Грина оператора Лапласа, М.: Физический факультет МГУ, 2018</w:t>
      </w:r>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r w:rsidRPr="008943B2">
        <w:rPr>
          <w:rFonts w:cs="Times New Roman"/>
          <w:color w:val="000000" w:themeColor="text1"/>
          <w:szCs w:val="24"/>
          <w:shd w:val="clear" w:color="auto" w:fill="FFFFFF"/>
        </w:rPr>
        <w:t xml:space="preserve">Л.Д. Ландау, Е.М. Лифшиц Теоретическая физика. Учебное пособие. В 10 томах. Том 2. Теория поля М.: - ФИЗМАТЛИТ </w:t>
      </w:r>
      <w:proofErr w:type="gramStart"/>
      <w:r w:rsidRPr="008943B2">
        <w:rPr>
          <w:rFonts w:cs="Times New Roman"/>
          <w:color w:val="000000" w:themeColor="text1"/>
          <w:szCs w:val="24"/>
          <w:shd w:val="clear" w:color="auto" w:fill="FFFFFF"/>
        </w:rPr>
        <w:t>2017 ;</w:t>
      </w:r>
      <w:proofErr w:type="gramEnd"/>
    </w:p>
    <w:p w:rsidR="008943B2" w:rsidRPr="008943B2" w:rsidRDefault="008943B2" w:rsidP="008943B2">
      <w:pPr>
        <w:pStyle w:val="ae"/>
        <w:numPr>
          <w:ilvl w:val="0"/>
          <w:numId w:val="2"/>
        </w:numPr>
        <w:spacing w:after="120" w:line="240" w:lineRule="auto"/>
        <w:rPr>
          <w:rFonts w:cs="Times New Roman"/>
          <w:color w:val="000000" w:themeColor="text1"/>
          <w:szCs w:val="24"/>
          <w:shd w:val="clear" w:color="auto" w:fill="FFFFFF"/>
        </w:rPr>
      </w:pPr>
      <w:r w:rsidRPr="008943B2">
        <w:rPr>
          <w:rFonts w:cs="Times New Roman"/>
          <w:color w:val="000000" w:themeColor="text1"/>
          <w:szCs w:val="24"/>
          <w:shd w:val="clear" w:color="auto" w:fill="FFFFFF"/>
        </w:rPr>
        <w:t xml:space="preserve">В.В. Никольский, Т.И. Никольская Электродинамика и распространение радиоволн </w:t>
      </w:r>
      <w:proofErr w:type="spellStart"/>
      <w:r w:rsidRPr="008943B2">
        <w:rPr>
          <w:rFonts w:cs="Times New Roman"/>
          <w:color w:val="000000" w:themeColor="text1"/>
          <w:szCs w:val="24"/>
          <w:shd w:val="clear" w:color="auto" w:fill="FFFFFF"/>
        </w:rPr>
        <w:t>Editorial</w:t>
      </w:r>
      <w:proofErr w:type="spellEnd"/>
      <w:r w:rsidRPr="008943B2">
        <w:rPr>
          <w:rFonts w:cs="Times New Roman"/>
          <w:color w:val="000000" w:themeColor="text1"/>
          <w:szCs w:val="24"/>
          <w:shd w:val="clear" w:color="auto" w:fill="FFFFFF"/>
        </w:rPr>
        <w:t xml:space="preserve"> URSS, 2017  </w:t>
      </w:r>
    </w:p>
    <w:p w:rsidR="005300F8" w:rsidRDefault="005300F8" w:rsidP="005300F8"/>
    <w:p w:rsidR="005300F8" w:rsidRDefault="005300F8" w:rsidP="005300F8">
      <w:r>
        <w:t>ДОПОЛНИТЕЛЬНАЯ ЛИТЕРАТУРА:</w:t>
      </w:r>
    </w:p>
    <w:p w:rsidR="00E8421A" w:rsidRPr="0079628D" w:rsidRDefault="00E8421A" w:rsidP="00E8421A">
      <w:pPr>
        <w:pStyle w:val="ae"/>
        <w:numPr>
          <w:ilvl w:val="0"/>
          <w:numId w:val="5"/>
        </w:numPr>
        <w:spacing w:after="120" w:line="240" w:lineRule="auto"/>
        <w:rPr>
          <w:rFonts w:cs="Times New Roman"/>
          <w:szCs w:val="24"/>
          <w:shd w:val="clear" w:color="auto" w:fill="FFFFFF"/>
        </w:rPr>
      </w:pPr>
      <w:r w:rsidRPr="0079628D">
        <w:rPr>
          <w:rFonts w:cs="Times New Roman"/>
          <w:szCs w:val="24"/>
          <w:shd w:val="clear" w:color="auto" w:fill="FFFFFF"/>
        </w:rPr>
        <w:t xml:space="preserve">И.Е. Тамм Основы электричества, М., </w:t>
      </w:r>
      <w:proofErr w:type="spellStart"/>
      <w:r w:rsidRPr="0079628D">
        <w:rPr>
          <w:rFonts w:cs="Times New Roman"/>
          <w:szCs w:val="24"/>
          <w:shd w:val="clear" w:color="auto" w:fill="FFFFFF"/>
        </w:rPr>
        <w:t>Физматлит</w:t>
      </w:r>
      <w:proofErr w:type="spellEnd"/>
      <w:r w:rsidRPr="0079628D">
        <w:rPr>
          <w:rFonts w:cs="Times New Roman"/>
          <w:szCs w:val="24"/>
          <w:shd w:val="clear" w:color="auto" w:fill="FFFFFF"/>
        </w:rPr>
        <w:t>, 2003.</w:t>
      </w:r>
    </w:p>
    <w:p w:rsidR="00E8421A" w:rsidRPr="0079628D" w:rsidRDefault="00E8421A" w:rsidP="00E8421A">
      <w:pPr>
        <w:pStyle w:val="ae"/>
        <w:numPr>
          <w:ilvl w:val="0"/>
          <w:numId w:val="5"/>
        </w:numPr>
        <w:rPr>
          <w:rFonts w:cs="Times New Roman"/>
          <w:szCs w:val="24"/>
          <w:shd w:val="clear" w:color="auto" w:fill="FFFFFF"/>
        </w:rPr>
      </w:pPr>
      <w:proofErr w:type="spellStart"/>
      <w:r w:rsidRPr="0079628D">
        <w:rPr>
          <w:rFonts w:cs="Times New Roman"/>
          <w:szCs w:val="24"/>
          <w:shd w:val="clear" w:color="auto" w:fill="FFFFFF"/>
        </w:rPr>
        <w:t>Стреттон</w:t>
      </w:r>
      <w:proofErr w:type="spellEnd"/>
      <w:r w:rsidRPr="0079628D">
        <w:rPr>
          <w:rFonts w:cs="Times New Roman"/>
          <w:szCs w:val="24"/>
          <w:shd w:val="clear" w:color="auto" w:fill="FFFFFF"/>
        </w:rPr>
        <w:t xml:space="preserve"> </w:t>
      </w:r>
      <w:proofErr w:type="spellStart"/>
      <w:r w:rsidRPr="0079628D">
        <w:rPr>
          <w:rFonts w:cs="Times New Roman"/>
          <w:szCs w:val="24"/>
          <w:shd w:val="clear" w:color="auto" w:fill="FFFFFF"/>
        </w:rPr>
        <w:t>Дж.А</w:t>
      </w:r>
      <w:proofErr w:type="spellEnd"/>
      <w:r w:rsidRPr="0079628D">
        <w:rPr>
          <w:rFonts w:cs="Times New Roman"/>
          <w:szCs w:val="24"/>
          <w:shd w:val="clear" w:color="auto" w:fill="FFFFFF"/>
        </w:rPr>
        <w:t>. Теория электромагнетизма. М.: ГИТТЛ, 1948</w:t>
      </w:r>
    </w:p>
    <w:p w:rsidR="00E8421A" w:rsidRPr="0079628D" w:rsidRDefault="008943B2" w:rsidP="00E8421A">
      <w:pPr>
        <w:pStyle w:val="ae"/>
        <w:numPr>
          <w:ilvl w:val="0"/>
          <w:numId w:val="5"/>
        </w:numPr>
        <w:rPr>
          <w:rFonts w:cs="Times New Roman"/>
          <w:szCs w:val="24"/>
          <w:shd w:val="clear" w:color="auto" w:fill="FFFFFF"/>
        </w:rPr>
      </w:pPr>
      <w:proofErr w:type="spellStart"/>
      <w:r w:rsidRPr="0079628D">
        <w:rPr>
          <w:rFonts w:cs="Times New Roman"/>
          <w:szCs w:val="24"/>
        </w:rPr>
        <w:t>Кошляков</w:t>
      </w:r>
      <w:proofErr w:type="spellEnd"/>
      <w:r w:rsidRPr="0079628D">
        <w:rPr>
          <w:rFonts w:cs="Times New Roman"/>
          <w:szCs w:val="24"/>
        </w:rPr>
        <w:t xml:space="preserve"> Н.С., </w:t>
      </w:r>
      <w:proofErr w:type="spellStart"/>
      <w:r w:rsidRPr="0079628D">
        <w:rPr>
          <w:rFonts w:cs="Times New Roman"/>
          <w:szCs w:val="24"/>
        </w:rPr>
        <w:t>Глинер</w:t>
      </w:r>
      <w:proofErr w:type="spellEnd"/>
      <w:r w:rsidRPr="0079628D">
        <w:rPr>
          <w:rFonts w:cs="Times New Roman"/>
          <w:szCs w:val="24"/>
        </w:rPr>
        <w:t xml:space="preserve"> Э.Б., Смирнов М.М. Уравнения в частных производных математической физики 1970. 712 с.</w:t>
      </w:r>
    </w:p>
    <w:p w:rsidR="00E8421A" w:rsidRPr="0079628D" w:rsidRDefault="008943B2" w:rsidP="00E8421A">
      <w:pPr>
        <w:pStyle w:val="ae"/>
        <w:numPr>
          <w:ilvl w:val="0"/>
          <w:numId w:val="5"/>
        </w:numPr>
        <w:rPr>
          <w:rFonts w:cs="Times New Roman"/>
          <w:szCs w:val="24"/>
          <w:shd w:val="clear" w:color="auto" w:fill="FFFFFF"/>
        </w:rPr>
      </w:pPr>
      <w:r w:rsidRPr="0079628D">
        <w:rPr>
          <w:rFonts w:cs="Times New Roman"/>
          <w:szCs w:val="24"/>
          <w:shd w:val="clear" w:color="auto" w:fill="FFFFFF"/>
        </w:rPr>
        <w:t xml:space="preserve">Л.Д. Ландау, Е.М. Лифшиц Теоретическая физика. В 10 томах. Том 2. Теория поля М.: - ФИЗМАТЛИТ 2017 </w:t>
      </w:r>
    </w:p>
    <w:p w:rsidR="00E8421A" w:rsidRPr="0079628D" w:rsidRDefault="008943B2" w:rsidP="00E8421A">
      <w:pPr>
        <w:pStyle w:val="ae"/>
        <w:numPr>
          <w:ilvl w:val="0"/>
          <w:numId w:val="5"/>
        </w:numPr>
        <w:rPr>
          <w:rFonts w:cs="Times New Roman"/>
          <w:szCs w:val="24"/>
          <w:shd w:val="clear" w:color="auto" w:fill="FFFFFF"/>
        </w:rPr>
      </w:pPr>
      <w:r w:rsidRPr="0079628D">
        <w:rPr>
          <w:rFonts w:cs="Times New Roman"/>
          <w:szCs w:val="24"/>
          <w:shd w:val="clear" w:color="auto" w:fill="FFFFFF"/>
        </w:rPr>
        <w:t>Л.Д. Ландау, Е.М. Лифшиц Теоретическая физика. В 10 томах. Том 8. Электродинамика сплошных сред" М.: - ФИЗМАТЛИТ 2017</w:t>
      </w:r>
    </w:p>
    <w:p w:rsidR="00E8421A" w:rsidRPr="0079628D" w:rsidRDefault="008943B2" w:rsidP="00E8421A">
      <w:pPr>
        <w:pStyle w:val="ae"/>
        <w:numPr>
          <w:ilvl w:val="0"/>
          <w:numId w:val="5"/>
        </w:numPr>
        <w:rPr>
          <w:rFonts w:cs="Times New Roman"/>
          <w:szCs w:val="24"/>
          <w:shd w:val="clear" w:color="auto" w:fill="FFFFFF"/>
        </w:rPr>
      </w:pPr>
      <w:r w:rsidRPr="0079628D">
        <w:rPr>
          <w:rFonts w:cs="Times New Roman"/>
          <w:szCs w:val="24"/>
          <w:shd w:val="clear" w:color="auto" w:fill="FFFFFF"/>
        </w:rPr>
        <w:t xml:space="preserve">В.В. Никольский, Т.И. Никольская Электродинамика и распространение радиоволн </w:t>
      </w:r>
      <w:proofErr w:type="spellStart"/>
      <w:r w:rsidRPr="0079628D">
        <w:rPr>
          <w:rFonts w:cs="Times New Roman"/>
          <w:szCs w:val="24"/>
          <w:shd w:val="clear" w:color="auto" w:fill="FFFFFF"/>
        </w:rPr>
        <w:t>Editorial</w:t>
      </w:r>
      <w:proofErr w:type="spellEnd"/>
      <w:r w:rsidRPr="0079628D">
        <w:rPr>
          <w:rFonts w:cs="Times New Roman"/>
          <w:szCs w:val="24"/>
          <w:shd w:val="clear" w:color="auto" w:fill="FFFFFF"/>
        </w:rPr>
        <w:t xml:space="preserve"> URSS, 2017  </w:t>
      </w:r>
    </w:p>
    <w:p w:rsidR="0079628D" w:rsidRPr="0079628D" w:rsidRDefault="0079628D" w:rsidP="00E8421A">
      <w:pPr>
        <w:pStyle w:val="ae"/>
        <w:numPr>
          <w:ilvl w:val="0"/>
          <w:numId w:val="5"/>
        </w:numPr>
        <w:rPr>
          <w:rFonts w:cs="Times New Roman"/>
          <w:szCs w:val="24"/>
          <w:shd w:val="clear" w:color="auto" w:fill="FFFFFF"/>
        </w:rPr>
      </w:pPr>
      <w:r w:rsidRPr="0079628D">
        <w:rPr>
          <w:rFonts w:cs="Times New Roman"/>
          <w:szCs w:val="24"/>
        </w:rPr>
        <w:t xml:space="preserve">Никифоров, А. Ф. Специальные функции математической </w:t>
      </w:r>
      <w:proofErr w:type="gramStart"/>
      <w:r w:rsidRPr="0079628D">
        <w:rPr>
          <w:rFonts w:cs="Times New Roman"/>
          <w:szCs w:val="24"/>
        </w:rPr>
        <w:t>физики :</w:t>
      </w:r>
      <w:proofErr w:type="gramEnd"/>
      <w:r w:rsidRPr="0079628D">
        <w:rPr>
          <w:rFonts w:cs="Times New Roman"/>
          <w:szCs w:val="24"/>
        </w:rPr>
        <w:t xml:space="preserve"> учебное пособие / А. Ф. Никифоров, В. Б. Уваров. – 3-е издание. – </w:t>
      </w:r>
      <w:proofErr w:type="gramStart"/>
      <w:r w:rsidRPr="0079628D">
        <w:rPr>
          <w:rFonts w:cs="Times New Roman"/>
          <w:szCs w:val="24"/>
        </w:rPr>
        <w:t>Долгопрудный :</w:t>
      </w:r>
      <w:proofErr w:type="gramEnd"/>
      <w:r w:rsidRPr="0079628D">
        <w:rPr>
          <w:rFonts w:cs="Times New Roman"/>
          <w:szCs w:val="24"/>
        </w:rPr>
        <w:t xml:space="preserve"> Издательский Дом «Интеллект», 2007. – 343 c.</w:t>
      </w:r>
    </w:p>
    <w:p w:rsidR="0079628D" w:rsidRPr="0079628D" w:rsidRDefault="0079628D" w:rsidP="0079628D">
      <w:pPr>
        <w:pStyle w:val="ae"/>
        <w:numPr>
          <w:ilvl w:val="0"/>
          <w:numId w:val="5"/>
        </w:numPr>
        <w:rPr>
          <w:rFonts w:cs="Times New Roman"/>
          <w:szCs w:val="24"/>
          <w:shd w:val="clear" w:color="auto" w:fill="FFFFFF"/>
        </w:rPr>
      </w:pPr>
      <w:r w:rsidRPr="0079628D">
        <w:rPr>
          <w:rFonts w:cs="Times New Roman"/>
          <w:szCs w:val="24"/>
        </w:rPr>
        <w:t>Кудряшов, Н. А. Методы нелинейной математической физики: Издательский Дом «Интеллект», 2010. – 368 c.</w:t>
      </w:r>
    </w:p>
    <w:p w:rsidR="0079628D" w:rsidRPr="0079628D" w:rsidRDefault="0079628D" w:rsidP="0079628D">
      <w:pPr>
        <w:pStyle w:val="ae"/>
        <w:numPr>
          <w:ilvl w:val="0"/>
          <w:numId w:val="5"/>
        </w:numPr>
        <w:rPr>
          <w:rFonts w:cs="Times New Roman"/>
          <w:szCs w:val="24"/>
          <w:shd w:val="clear" w:color="auto" w:fill="FFFFFF"/>
        </w:rPr>
      </w:pPr>
      <w:r w:rsidRPr="0079628D">
        <w:rPr>
          <w:rFonts w:cs="Times New Roman"/>
          <w:szCs w:val="24"/>
          <w:shd w:val="clear" w:color="auto" w:fill="FFFFFF"/>
        </w:rPr>
        <w:t>Р. </w:t>
      </w:r>
      <w:r w:rsidRPr="0079628D">
        <w:rPr>
          <w:rFonts w:cs="Times New Roman"/>
          <w:szCs w:val="24"/>
        </w:rPr>
        <w:t>Курант</w:t>
      </w:r>
      <w:r w:rsidRPr="0079628D">
        <w:rPr>
          <w:rFonts w:cs="Times New Roman"/>
          <w:szCs w:val="24"/>
          <w:shd w:val="clear" w:color="auto" w:fill="FFFFFF"/>
        </w:rPr>
        <w:t>, Д. </w:t>
      </w:r>
      <w:r w:rsidRPr="0079628D">
        <w:rPr>
          <w:rFonts w:cs="Times New Roman"/>
          <w:szCs w:val="24"/>
        </w:rPr>
        <w:t>Гильберт</w:t>
      </w:r>
      <w:r w:rsidRPr="0079628D">
        <w:rPr>
          <w:rFonts w:cs="Times New Roman"/>
          <w:szCs w:val="24"/>
          <w:shd w:val="clear" w:color="auto" w:fill="FFFFFF"/>
        </w:rPr>
        <w:t> Методы математической физики.  (в 2 томах) · ГТТИ, 1933</w:t>
      </w:r>
    </w:p>
    <w:p w:rsidR="00E8421A" w:rsidRPr="0079628D" w:rsidRDefault="00E8421A" w:rsidP="00E8421A">
      <w:pPr>
        <w:pStyle w:val="ae"/>
        <w:numPr>
          <w:ilvl w:val="0"/>
          <w:numId w:val="5"/>
        </w:numPr>
        <w:rPr>
          <w:rFonts w:cs="Times New Roman"/>
          <w:szCs w:val="24"/>
          <w:shd w:val="clear" w:color="auto" w:fill="FFFFFF"/>
        </w:rPr>
      </w:pPr>
      <w:r w:rsidRPr="0079628D">
        <w:rPr>
          <w:rFonts w:cs="Times New Roman"/>
          <w:szCs w:val="24"/>
          <w:shd w:val="clear" w:color="auto" w:fill="FFFFFF"/>
        </w:rPr>
        <w:t xml:space="preserve">Дж. </w:t>
      </w:r>
      <w:r w:rsidR="008943B2" w:rsidRPr="0079628D">
        <w:rPr>
          <w:rFonts w:cs="Times New Roman"/>
          <w:szCs w:val="24"/>
          <w:shd w:val="clear" w:color="auto" w:fill="FFFFFF"/>
        </w:rPr>
        <w:t xml:space="preserve">Джексон. Классическая </w:t>
      </w:r>
      <w:proofErr w:type="gramStart"/>
      <w:r w:rsidR="008943B2" w:rsidRPr="0079628D">
        <w:rPr>
          <w:rFonts w:cs="Times New Roman"/>
          <w:szCs w:val="24"/>
          <w:shd w:val="clear" w:color="auto" w:fill="FFFFFF"/>
        </w:rPr>
        <w:t>электродинамика</w:t>
      </w:r>
      <w:r w:rsidRPr="0079628D">
        <w:rPr>
          <w:rFonts w:cs="Times New Roman"/>
          <w:szCs w:val="24"/>
          <w:shd w:val="clear" w:color="auto" w:fill="FFFFFF"/>
        </w:rPr>
        <w:t>,  М.</w:t>
      </w:r>
      <w:proofErr w:type="gramEnd"/>
      <w:r w:rsidRPr="0079628D">
        <w:rPr>
          <w:rFonts w:cs="Times New Roman"/>
          <w:szCs w:val="24"/>
          <w:shd w:val="clear" w:color="auto" w:fill="FFFFFF"/>
        </w:rPr>
        <w:t>: "Мир", 1965. - 702 с</w:t>
      </w:r>
    </w:p>
    <w:p w:rsidR="00E8421A" w:rsidRPr="0079628D" w:rsidRDefault="00E8421A" w:rsidP="00E8421A">
      <w:pPr>
        <w:pStyle w:val="ae"/>
        <w:numPr>
          <w:ilvl w:val="0"/>
          <w:numId w:val="5"/>
        </w:numPr>
        <w:rPr>
          <w:rFonts w:cs="Times New Roman"/>
          <w:szCs w:val="24"/>
          <w:shd w:val="clear" w:color="auto" w:fill="FFFFFF"/>
        </w:rPr>
      </w:pPr>
      <w:r w:rsidRPr="0079628D">
        <w:rPr>
          <w:rFonts w:cs="Times New Roman"/>
          <w:szCs w:val="24"/>
          <w:shd w:val="clear" w:color="auto" w:fill="FFFFFF"/>
        </w:rPr>
        <w:lastRenderedPageBreak/>
        <w:t>Фок В.А. Проблемы дифракции и распространения электромагнитных волн. М.: Сов. радио, 1970</w:t>
      </w:r>
    </w:p>
    <w:p w:rsidR="008943B2" w:rsidRPr="0079628D" w:rsidRDefault="00E8421A" w:rsidP="00E8421A">
      <w:pPr>
        <w:pStyle w:val="ae"/>
        <w:numPr>
          <w:ilvl w:val="0"/>
          <w:numId w:val="5"/>
        </w:numPr>
        <w:rPr>
          <w:rFonts w:cs="Times New Roman"/>
          <w:szCs w:val="24"/>
          <w:shd w:val="clear" w:color="auto" w:fill="FFFFFF"/>
        </w:rPr>
      </w:pPr>
      <w:r w:rsidRPr="0079628D">
        <w:rPr>
          <w:rFonts w:cs="Times New Roman"/>
          <w:szCs w:val="24"/>
          <w:shd w:val="clear" w:color="auto" w:fill="FFFFFF"/>
        </w:rPr>
        <w:t>Зоммерфельд А. Электродинамика. М.: ИЛ, 1958</w:t>
      </w:r>
    </w:p>
    <w:p w:rsidR="0079628D" w:rsidRPr="0079628D" w:rsidRDefault="0079628D" w:rsidP="00E8421A">
      <w:pPr>
        <w:pStyle w:val="ae"/>
        <w:numPr>
          <w:ilvl w:val="0"/>
          <w:numId w:val="5"/>
        </w:numPr>
        <w:rPr>
          <w:rFonts w:cs="Times New Roman"/>
          <w:szCs w:val="24"/>
          <w:shd w:val="clear" w:color="auto" w:fill="FFFFFF"/>
        </w:rPr>
      </w:pPr>
      <w:proofErr w:type="spellStart"/>
      <w:r w:rsidRPr="0079628D">
        <w:rPr>
          <w:rFonts w:cs="Times New Roman"/>
          <w:szCs w:val="24"/>
        </w:rPr>
        <w:t>Маделунг</w:t>
      </w:r>
      <w:proofErr w:type="spellEnd"/>
      <w:r w:rsidRPr="0079628D">
        <w:rPr>
          <w:rFonts w:cs="Times New Roman"/>
          <w:szCs w:val="24"/>
        </w:rPr>
        <w:t xml:space="preserve">, Э. Математический аппарат физики. Справочное руководство – М: </w:t>
      </w:r>
      <w:proofErr w:type="spellStart"/>
      <w:r w:rsidRPr="0079628D">
        <w:rPr>
          <w:rFonts w:cs="Times New Roman"/>
          <w:szCs w:val="24"/>
        </w:rPr>
        <w:t>Физматгиз</w:t>
      </w:r>
      <w:proofErr w:type="spellEnd"/>
      <w:r w:rsidRPr="0079628D">
        <w:rPr>
          <w:rFonts w:cs="Times New Roman"/>
          <w:szCs w:val="24"/>
        </w:rPr>
        <w:t>, 1961. - 618 с</w:t>
      </w:r>
    </w:p>
    <w:p w:rsidR="008943B2" w:rsidRDefault="008943B2" w:rsidP="005300F8"/>
    <w:p w:rsidR="005300F8" w:rsidRDefault="005300F8" w:rsidP="005300F8">
      <w:r>
        <w:t>ПРОГРАММНОЕ ОБЕСПЕЧЕНИЕ:</w:t>
      </w:r>
    </w:p>
    <w:p w:rsidR="00191CE4" w:rsidRDefault="00D353B2">
      <w:r>
        <w:t>Специальное программное обеспечение не требуется</w:t>
      </w:r>
    </w:p>
    <w:p w:rsidR="005300F8" w:rsidRDefault="005300F8" w:rsidP="005300F8">
      <w:r>
        <w:t>LMS И ИНТЕРНЕТ-РЕСУРСЫ:</w:t>
      </w:r>
    </w:p>
    <w:p w:rsidR="00191CE4" w:rsidRDefault="00D353B2">
      <w:r>
        <w:t>https://online.mephi.ru/</w:t>
      </w:r>
    </w:p>
    <w:p w:rsidR="00191CE4" w:rsidRDefault="00D353B2">
      <w:r>
        <w:t>http://library.mephi.ru/</w:t>
      </w:r>
    </w:p>
    <w:p w:rsidR="00A63548" w:rsidRDefault="005300F8" w:rsidP="005300F8">
      <w:pPr>
        <w:pStyle w:val="ac"/>
      </w:pPr>
      <w:r w:rsidRPr="005300F8">
        <w:t>8.</w:t>
      </w:r>
      <w:r w:rsidRPr="005300F8">
        <w:tab/>
        <w:t>МАТЕРИАЛЬНО-ТЕХНИЧЕСКОЕ ОБЕСПЕЧЕНИЕ УЧЕБНОЙ ДИСЦИПЛИНЫ</w:t>
      </w:r>
    </w:p>
    <w:p w:rsidR="00191CE4" w:rsidRDefault="00D353B2">
      <w:r>
        <w:t>Специальное материально-техническое обеспечение не требуется</w:t>
      </w:r>
    </w:p>
    <w:p w:rsidR="00A63548" w:rsidRDefault="005300F8" w:rsidP="005300F8">
      <w:pPr>
        <w:pStyle w:val="ac"/>
      </w:pPr>
      <w:r w:rsidRPr="005300F8">
        <w:t>9.</w:t>
      </w:r>
      <w:r w:rsidRPr="005300F8">
        <w:tab/>
        <w:t>УЧЕБНО-МЕТОДИЧЕСКИЕ РЕКОМЕНДАЦИИ ДЛЯ СТУДЕНТОВ</w:t>
      </w:r>
    </w:p>
    <w:p w:rsidR="00191CE4" w:rsidRDefault="00D353B2">
      <w:pPr>
        <w:pStyle w:val="a8"/>
      </w:pPr>
      <w:r>
        <w:t>• По усмотрению преподавателя задание на самостоятельную работу может быть общим либо индивидуальным.</w:t>
      </w:r>
    </w:p>
    <w:p w:rsidR="00191CE4" w:rsidRDefault="00D353B2">
      <w:pPr>
        <w:pStyle w:val="a8"/>
      </w:pPr>
      <w:r>
        <w:t>• При использовании индивидуальных заданий возможно по усмотрению преподавателя требовать от студента письменный отчет о проделанной работе. С целью контроля качества выполнения самостоятельной работы применять индивидуальные контрольные вопросы.</w:t>
      </w:r>
    </w:p>
    <w:p w:rsidR="00191CE4" w:rsidRDefault="00D353B2">
      <w:pPr>
        <w:pStyle w:val="a8"/>
      </w:pPr>
      <w:r>
        <w:t>• При проверке общих заданий ведутся коллективные обсуждения со студентами.</w:t>
      </w:r>
    </w:p>
    <w:p w:rsidR="00191CE4" w:rsidRDefault="00D353B2">
      <w:pPr>
        <w:pStyle w:val="a8"/>
      </w:pPr>
      <w:r>
        <w:t>• Для контроля разделов используются тестовые задания. Балл вычисляется исходя из набранной суммы очков за ответы на вопросы тестового задания, нормированной на максимальный балл раздела.</w:t>
      </w:r>
    </w:p>
    <w:p w:rsidR="00191CE4" w:rsidRDefault="00D353B2">
      <w:pPr>
        <w:pStyle w:val="a8"/>
      </w:pPr>
      <w:r>
        <w:t>• В результате освоения данной дисциплины студент должен понимать границы применимости различных теорий, освещающихся в рамках курса, и представлять возможности их использования в реальных условиях, при конкретных практических постановках задач.</w:t>
      </w:r>
    </w:p>
    <w:p w:rsidR="00191CE4" w:rsidRDefault="00D353B2">
      <w:pPr>
        <w:pStyle w:val="a8"/>
      </w:pPr>
      <w:r>
        <w:t>• Знания, приобретенные студентом при освоении данной дисциплины, необходимы для успешного обучения по профилю кафедры.</w:t>
      </w:r>
    </w:p>
    <w:p w:rsidR="00A63548" w:rsidRDefault="005300F8" w:rsidP="005300F8">
      <w:pPr>
        <w:pStyle w:val="ac"/>
      </w:pPr>
      <w:r w:rsidRPr="005300F8">
        <w:t>10.</w:t>
      </w:r>
      <w:r w:rsidRPr="005300F8">
        <w:tab/>
        <w:t>УЧЕБНО-МЕТОДИЧЕСКИЕ РЕКОМЕНДАЦИИ ДЛЯ ПРЕПОДАВАТЕЛЕЙ</w:t>
      </w:r>
    </w:p>
    <w:p w:rsidR="00191CE4" w:rsidRDefault="00D353B2">
      <w:pPr>
        <w:pStyle w:val="a8"/>
      </w:pPr>
      <w:r>
        <w:t>Указания для проведения лекций</w:t>
      </w:r>
    </w:p>
    <w:p w:rsidR="00191CE4" w:rsidRDefault="00191CE4">
      <w:pPr>
        <w:pStyle w:val="a8"/>
      </w:pPr>
    </w:p>
    <w:p w:rsidR="00191CE4" w:rsidRDefault="00D353B2">
      <w:pPr>
        <w:pStyle w:val="a8"/>
      </w:pPr>
      <w:r>
        <w:t>• На первой лекции необходимо сделать по возможности наиболее детальный обзор содержания курса, показать актуальность курса и дать перечень рекомендованной литературы.</w:t>
      </w:r>
    </w:p>
    <w:p w:rsidR="00191CE4" w:rsidRDefault="00D353B2">
      <w:pPr>
        <w:pStyle w:val="a8"/>
      </w:pPr>
      <w:r>
        <w:t>• При чтении лекций необходимо использовать единую систему обозначений.</w:t>
      </w:r>
    </w:p>
    <w:p w:rsidR="00191CE4" w:rsidRDefault="00D353B2">
      <w:pPr>
        <w:pStyle w:val="a8"/>
      </w:pPr>
      <w:r>
        <w:lastRenderedPageBreak/>
        <w:t>• При последовательном освещении каждой темы перед изложением текущего лекционного материала напомнить об основных результатах, достигнутых на предыдущих лекциях. С этой целью задать несколько вопросов аудитории и при необходимости обсудить их коллективно.</w:t>
      </w:r>
    </w:p>
    <w:p w:rsidR="00191CE4" w:rsidRDefault="00D353B2">
      <w:pPr>
        <w:pStyle w:val="a8"/>
      </w:pPr>
      <w:r>
        <w:t>• Внимательно относиться к вопросам студентов, при необходимости давать дополнительные подробные пояснения и проводить обсуждения по задаваемым вопросам (здесь возможен выборочный контроль активности студентов).</w:t>
      </w:r>
    </w:p>
    <w:p w:rsidR="00191CE4" w:rsidRDefault="00D353B2">
      <w:pPr>
        <w:pStyle w:val="a8"/>
      </w:pPr>
      <w:r>
        <w:t>• При чтении лекций наибольшее внимание следует уделять связи и взаимной последовательности основных рассматриваемых теорий. У студентов должны сложиться правильные представления о практических сторонах рассматриваемого материала, о существующих ограничениях применимости рассматриваемых теорий.</w:t>
      </w:r>
    </w:p>
    <w:p w:rsidR="00191CE4" w:rsidRDefault="00D353B2">
      <w:pPr>
        <w:pStyle w:val="a8"/>
      </w:pPr>
      <w:r>
        <w:t>• При чтении лекций необходимо по возможности пользоваться демонстрационным материалом.</w:t>
      </w:r>
    </w:p>
    <w:p w:rsidR="00191CE4" w:rsidRDefault="00D353B2">
      <w:pPr>
        <w:pStyle w:val="a8"/>
      </w:pPr>
      <w:r>
        <w:t>• В процессе лекционного курса необходимо по возможности часто возвращаться к основным используемым общим понятиям и важнейшим результатам, полученным ранее (здесь возможен выборочный контроль знаний и компетентности студентов).</w:t>
      </w:r>
    </w:p>
    <w:p w:rsidR="00191CE4" w:rsidRDefault="00D353B2">
      <w:pPr>
        <w:pStyle w:val="a8"/>
      </w:pPr>
      <w:r>
        <w:t>• Перед окончанием лекции необходимо давать рекомендации студентам для подготовки к очередным занятиям.</w:t>
      </w:r>
    </w:p>
    <w:p w:rsidR="00191CE4" w:rsidRDefault="00D353B2">
      <w:pPr>
        <w:pStyle w:val="a8"/>
      </w:pPr>
      <w:r>
        <w:t>• На заключительной лекции курса уделить время для обзора наиболее важных положений, рассмотренных в курсе, отметить общность методов информационной оптики и их индивидуальные особенности, возникающие при решении различных конкретных задач.</w:t>
      </w:r>
    </w:p>
    <w:p w:rsidR="00191CE4" w:rsidRDefault="00191CE4">
      <w:pPr>
        <w:pStyle w:val="a8"/>
      </w:pPr>
    </w:p>
    <w:p w:rsidR="00191CE4" w:rsidRDefault="00D353B2">
      <w:pPr>
        <w:pStyle w:val="a8"/>
      </w:pPr>
      <w:r>
        <w:t>Указания по контролю самостоятельной работы студентов</w:t>
      </w:r>
    </w:p>
    <w:p w:rsidR="00191CE4" w:rsidRDefault="00191CE4">
      <w:pPr>
        <w:pStyle w:val="a8"/>
      </w:pPr>
    </w:p>
    <w:p w:rsidR="00191CE4" w:rsidRDefault="00D353B2">
      <w:pPr>
        <w:pStyle w:val="a8"/>
      </w:pPr>
      <w:r>
        <w:t>• По усмотрению преподавателя задание на самостоятельную работу может быть общим либо индивидуальным.</w:t>
      </w:r>
    </w:p>
    <w:p w:rsidR="00191CE4" w:rsidRDefault="00D353B2">
      <w:pPr>
        <w:pStyle w:val="a8"/>
      </w:pPr>
      <w:r>
        <w:t>• При использовании индивидуальных заданий возможно по усмотрению преподавателя требовать от студента письменный отчет о проделанной работе. С целью контроля качества выполнения самостоятельной работы применять индивидуальные контрольные вопросы.</w:t>
      </w:r>
    </w:p>
    <w:p w:rsidR="00191CE4" w:rsidRDefault="00D353B2">
      <w:pPr>
        <w:pStyle w:val="a8"/>
      </w:pPr>
      <w:r>
        <w:t>• При проверке общих заданий следует вести коллективные обсуждения со студентами.</w:t>
      </w:r>
    </w:p>
    <w:p w:rsidR="00191CE4" w:rsidRDefault="00191CE4"/>
    <w:p w:rsidR="00C604AA" w:rsidRDefault="00C604AA" w:rsidP="00C604AA">
      <w:pPr>
        <w:pStyle w:val="a8"/>
        <w:ind w:firstLine="0"/>
      </w:pPr>
    </w:p>
    <w:p w:rsidR="00C604AA" w:rsidRDefault="00C604AA" w:rsidP="00C604AA">
      <w:pPr>
        <w:pStyle w:val="a8"/>
        <w:ind w:firstLine="0"/>
        <w:rPr>
          <w:lang w:val="en-US"/>
        </w:rPr>
      </w:pPr>
      <w:r>
        <w:t>Автор(ы):</w:t>
      </w:r>
    </w:p>
    <w:p w:rsidR="00C604AA" w:rsidRPr="00C604AA" w:rsidRDefault="00C604AA" w:rsidP="00C604AA">
      <w:pPr>
        <w:pStyle w:val="a8"/>
        <w:ind w:firstLine="0"/>
        <w:rPr>
          <w:lang w:val="en-US"/>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
        <w:gridCol w:w="5670"/>
        <w:gridCol w:w="4217"/>
      </w:tblGrid>
      <w:tr w:rsidR="00191CE4">
        <w:trPr>
          <w:trHeight w:val="1134"/>
        </w:trPr>
        <w:tc>
          <w:tcPr>
            <w:tcW w:w="250" w:type="dxa"/>
          </w:tcPr>
          <w:p w:rsidR="00191CE4" w:rsidRDefault="00191CE4">
            <w:pPr>
              <w:pStyle w:val="a8"/>
              <w:ind w:firstLine="0"/>
            </w:pPr>
          </w:p>
        </w:tc>
        <w:tc>
          <w:tcPr>
            <w:tcW w:w="5670" w:type="dxa"/>
          </w:tcPr>
          <w:p w:rsidR="00191CE4" w:rsidRDefault="0079628D" w:rsidP="0079628D">
            <w:r>
              <w:t>Гусейн-</w:t>
            </w:r>
            <w:proofErr w:type="gramStart"/>
            <w:r>
              <w:t xml:space="preserve">заде  </w:t>
            </w:r>
            <w:proofErr w:type="spellStart"/>
            <w:r>
              <w:t>Намик</w:t>
            </w:r>
            <w:proofErr w:type="spellEnd"/>
            <w:proofErr w:type="gramEnd"/>
            <w:r>
              <w:t xml:space="preserve">  </w:t>
            </w:r>
            <w:proofErr w:type="spellStart"/>
            <w:r>
              <w:t>Гусейнага</w:t>
            </w:r>
            <w:proofErr w:type="spellEnd"/>
            <w:r>
              <w:t xml:space="preserve"> </w:t>
            </w:r>
            <w:proofErr w:type="spellStart"/>
            <w:r>
              <w:t>оглы</w:t>
            </w:r>
            <w:proofErr w:type="spellEnd"/>
          </w:p>
        </w:tc>
        <w:tc>
          <w:tcPr>
            <w:tcW w:w="4217" w:type="dxa"/>
          </w:tcPr>
          <w:p w:rsidR="00191CE4" w:rsidRDefault="00191CE4">
            <w:pPr>
              <w:pStyle w:val="a8"/>
              <w:ind w:firstLine="0"/>
              <w:jc w:val="center"/>
              <w:rPr>
                <w:sz w:val="20"/>
                <w:szCs w:val="20"/>
              </w:rPr>
            </w:pPr>
          </w:p>
          <w:p w:rsidR="00191CE4" w:rsidRDefault="00191CE4">
            <w:pPr>
              <w:pStyle w:val="a8"/>
              <w:ind w:firstLine="0"/>
              <w:jc w:val="center"/>
              <w:rPr>
                <w:sz w:val="20"/>
                <w:szCs w:val="20"/>
              </w:rPr>
            </w:pPr>
          </w:p>
        </w:tc>
      </w:tr>
    </w:tbl>
    <w:p w:rsidR="00915CF4" w:rsidRPr="0079628D" w:rsidRDefault="00915CF4" w:rsidP="00915CF4">
      <w:pPr>
        <w:pStyle w:val="a8"/>
        <w:ind w:firstLine="0"/>
      </w:pPr>
    </w:p>
    <w:p w:rsidR="00C604AA" w:rsidRDefault="00C604AA" w:rsidP="00F353CA">
      <w:pPr>
        <w:pStyle w:val="a8"/>
      </w:pPr>
    </w:p>
    <w:p w:rsidR="00C604AA" w:rsidRPr="0079628D" w:rsidRDefault="00C604AA" w:rsidP="00915CF4">
      <w:pPr>
        <w:pStyle w:val="a8"/>
        <w:ind w:firstLine="0"/>
      </w:pPr>
    </w:p>
    <w:sectPr w:rsidR="00C604AA" w:rsidRPr="0079628D" w:rsidSect="00DB7C18">
      <w:headerReference w:type="first" r:id="rId7"/>
      <w:footerReference w:type="first" r:id="rId8"/>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594" w:rsidRDefault="00595594" w:rsidP="00E976C4">
      <w:pPr>
        <w:spacing w:after="0" w:line="240" w:lineRule="auto"/>
      </w:pPr>
      <w:r>
        <w:separator/>
      </w:r>
    </w:p>
  </w:endnote>
  <w:endnote w:type="continuationSeparator" w:id="0">
    <w:p w:rsidR="00595594" w:rsidRDefault="00595594" w:rsidP="00E97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B2B" w:rsidRDefault="00663B2B" w:rsidP="00010244">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594" w:rsidRDefault="00595594" w:rsidP="00E976C4">
      <w:pPr>
        <w:spacing w:after="0" w:line="240" w:lineRule="auto"/>
      </w:pPr>
      <w:r>
        <w:separator/>
      </w:r>
    </w:p>
  </w:footnote>
  <w:footnote w:type="continuationSeparator" w:id="0">
    <w:p w:rsidR="00595594" w:rsidRDefault="00595594" w:rsidP="00E976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B2B" w:rsidRPr="00010244" w:rsidRDefault="00663B2B" w:rsidP="00010244">
    <w:pPr>
      <w:pBdr>
        <w:bottom w:val="single" w:sz="4" w:space="1" w:color="auto"/>
      </w:pBdr>
      <w:jc w:val="center"/>
    </w:pPr>
    <w:r w:rsidRPr="00010244">
      <w:t>Министерство науки и высшего образования Российской Федерации</w:t>
    </w:r>
    <w:r w:rsidRPr="00010244">
      <w:br/>
      <w:t>Федеральное государственное автономное образовательное учреждение</w:t>
    </w:r>
    <w:r w:rsidRPr="00010244">
      <w:br/>
      <w:t>высшего образования</w:t>
    </w:r>
    <w:r w:rsidRPr="00010244">
      <w:br/>
      <w:t>«Национальный исследовательский ядерный университет «МИФИ»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17F7F"/>
    <w:multiLevelType w:val="hybridMultilevel"/>
    <w:tmpl w:val="D590A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8448EA"/>
    <w:multiLevelType w:val="hybridMultilevel"/>
    <w:tmpl w:val="D590A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B425498"/>
    <w:multiLevelType w:val="hybridMultilevel"/>
    <w:tmpl w:val="D590A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9066BBF"/>
    <w:multiLevelType w:val="hybridMultilevel"/>
    <w:tmpl w:val="798A0F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78F77870"/>
    <w:multiLevelType w:val="hybridMultilevel"/>
    <w:tmpl w:val="D590A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976C4"/>
    <w:rsid w:val="00010244"/>
    <w:rsid w:val="000B12A3"/>
    <w:rsid w:val="000C43E5"/>
    <w:rsid w:val="00130590"/>
    <w:rsid w:val="001378E6"/>
    <w:rsid w:val="0016111A"/>
    <w:rsid w:val="0019056A"/>
    <w:rsid w:val="00191CE4"/>
    <w:rsid w:val="001F1CD9"/>
    <w:rsid w:val="001F69D8"/>
    <w:rsid w:val="00246A65"/>
    <w:rsid w:val="00291FBB"/>
    <w:rsid w:val="002924E5"/>
    <w:rsid w:val="002B0D13"/>
    <w:rsid w:val="002C64DB"/>
    <w:rsid w:val="002F201D"/>
    <w:rsid w:val="00305144"/>
    <w:rsid w:val="00375D65"/>
    <w:rsid w:val="003C6B6F"/>
    <w:rsid w:val="003D0B1D"/>
    <w:rsid w:val="00441CD3"/>
    <w:rsid w:val="00495844"/>
    <w:rsid w:val="004C3304"/>
    <w:rsid w:val="004E0B43"/>
    <w:rsid w:val="004F0B18"/>
    <w:rsid w:val="00502E6B"/>
    <w:rsid w:val="005151A7"/>
    <w:rsid w:val="005300F8"/>
    <w:rsid w:val="0053126D"/>
    <w:rsid w:val="00564213"/>
    <w:rsid w:val="00595594"/>
    <w:rsid w:val="005A1248"/>
    <w:rsid w:val="005C3C1F"/>
    <w:rsid w:val="006117FB"/>
    <w:rsid w:val="00651E66"/>
    <w:rsid w:val="00663B2B"/>
    <w:rsid w:val="006B41C0"/>
    <w:rsid w:val="006C6685"/>
    <w:rsid w:val="006D0E0A"/>
    <w:rsid w:val="006E493D"/>
    <w:rsid w:val="007065DD"/>
    <w:rsid w:val="00706EB8"/>
    <w:rsid w:val="00715C98"/>
    <w:rsid w:val="00722624"/>
    <w:rsid w:val="007621C8"/>
    <w:rsid w:val="0079628D"/>
    <w:rsid w:val="007B230C"/>
    <w:rsid w:val="00801846"/>
    <w:rsid w:val="008943B2"/>
    <w:rsid w:val="008D6EB8"/>
    <w:rsid w:val="008E1541"/>
    <w:rsid w:val="00903BD8"/>
    <w:rsid w:val="00907FEF"/>
    <w:rsid w:val="00910534"/>
    <w:rsid w:val="0091534F"/>
    <w:rsid w:val="00915CF4"/>
    <w:rsid w:val="00930709"/>
    <w:rsid w:val="00937134"/>
    <w:rsid w:val="00970556"/>
    <w:rsid w:val="00A41091"/>
    <w:rsid w:val="00A63548"/>
    <w:rsid w:val="00AF6AD8"/>
    <w:rsid w:val="00B700CE"/>
    <w:rsid w:val="00B732D9"/>
    <w:rsid w:val="00B76298"/>
    <w:rsid w:val="00B8175B"/>
    <w:rsid w:val="00BB0E99"/>
    <w:rsid w:val="00C37590"/>
    <w:rsid w:val="00C55597"/>
    <w:rsid w:val="00C604AA"/>
    <w:rsid w:val="00CA1D34"/>
    <w:rsid w:val="00CA5217"/>
    <w:rsid w:val="00CC452D"/>
    <w:rsid w:val="00CF1B5B"/>
    <w:rsid w:val="00D33E43"/>
    <w:rsid w:val="00D353B2"/>
    <w:rsid w:val="00D377E3"/>
    <w:rsid w:val="00D50D4C"/>
    <w:rsid w:val="00D656A8"/>
    <w:rsid w:val="00D7249F"/>
    <w:rsid w:val="00DB7C18"/>
    <w:rsid w:val="00E8421A"/>
    <w:rsid w:val="00E976C4"/>
    <w:rsid w:val="00EB758C"/>
    <w:rsid w:val="00EE2C40"/>
    <w:rsid w:val="00F10D65"/>
    <w:rsid w:val="00F15723"/>
    <w:rsid w:val="00F16511"/>
    <w:rsid w:val="00F17164"/>
    <w:rsid w:val="00F353CA"/>
    <w:rsid w:val="00F66786"/>
    <w:rsid w:val="00FB4037"/>
    <w:rsid w:val="00FC7B70"/>
    <w:rsid w:val="00FD595A"/>
    <w:rsid w:val="00FE0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F8E557-10F9-46AA-BE13-8F7335E6B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244"/>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76C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76C4"/>
  </w:style>
  <w:style w:type="paragraph" w:styleId="a5">
    <w:name w:val="footer"/>
    <w:basedOn w:val="a"/>
    <w:link w:val="a6"/>
    <w:uiPriority w:val="99"/>
    <w:unhideWhenUsed/>
    <w:rsid w:val="00E976C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976C4"/>
  </w:style>
  <w:style w:type="table" w:styleId="a7">
    <w:name w:val="Table Grid"/>
    <w:basedOn w:val="a1"/>
    <w:uiPriority w:val="59"/>
    <w:rsid w:val="00010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Параграф"/>
    <w:basedOn w:val="a"/>
    <w:link w:val="a9"/>
    <w:qFormat/>
    <w:rsid w:val="00D50D4C"/>
    <w:pPr>
      <w:spacing w:after="0"/>
      <w:ind w:firstLine="709"/>
      <w:jc w:val="both"/>
    </w:pPr>
  </w:style>
  <w:style w:type="paragraph" w:customStyle="1" w:styleId="aa">
    <w:name w:val="Аннотация"/>
    <w:basedOn w:val="a"/>
    <w:link w:val="ab"/>
    <w:qFormat/>
    <w:rsid w:val="00FD595A"/>
    <w:pPr>
      <w:spacing w:after="240"/>
      <w:jc w:val="center"/>
    </w:pPr>
    <w:rPr>
      <w:b/>
      <w:caps/>
    </w:rPr>
  </w:style>
  <w:style w:type="character" w:customStyle="1" w:styleId="a9">
    <w:name w:val="Параграф Знак"/>
    <w:basedOn w:val="a0"/>
    <w:link w:val="a8"/>
    <w:rsid w:val="00D50D4C"/>
    <w:rPr>
      <w:rFonts w:ascii="Times New Roman" w:hAnsi="Times New Roman"/>
      <w:sz w:val="24"/>
    </w:rPr>
  </w:style>
  <w:style w:type="paragraph" w:customStyle="1" w:styleId="ac">
    <w:name w:val="Заголовок подраздела"/>
    <w:basedOn w:val="a8"/>
    <w:link w:val="ad"/>
    <w:qFormat/>
    <w:rsid w:val="005300F8"/>
    <w:pPr>
      <w:spacing w:before="360" w:after="240"/>
      <w:jc w:val="left"/>
    </w:pPr>
    <w:rPr>
      <w:b/>
      <w:caps/>
    </w:rPr>
  </w:style>
  <w:style w:type="character" w:customStyle="1" w:styleId="ab">
    <w:name w:val="Аннотация Знак"/>
    <w:basedOn w:val="a0"/>
    <w:link w:val="aa"/>
    <w:rsid w:val="00FD595A"/>
    <w:rPr>
      <w:rFonts w:ascii="Times New Roman" w:hAnsi="Times New Roman"/>
      <w:b/>
      <w:caps/>
      <w:sz w:val="24"/>
    </w:rPr>
  </w:style>
  <w:style w:type="character" w:customStyle="1" w:styleId="ad">
    <w:name w:val="Заголовок подраздела Знак"/>
    <w:basedOn w:val="a9"/>
    <w:link w:val="ac"/>
    <w:rsid w:val="005300F8"/>
    <w:rPr>
      <w:rFonts w:ascii="Times New Roman" w:hAnsi="Times New Roman"/>
      <w:b/>
      <w:caps/>
      <w:sz w:val="24"/>
    </w:rPr>
  </w:style>
  <w:style w:type="paragraph" w:styleId="ae">
    <w:name w:val="List Paragraph"/>
    <w:basedOn w:val="a"/>
    <w:uiPriority w:val="34"/>
    <w:qFormat/>
    <w:rsid w:val="008943B2"/>
    <w:pPr>
      <w:ind w:left="720"/>
      <w:contextualSpacing/>
    </w:pPr>
  </w:style>
  <w:style w:type="character" w:styleId="af">
    <w:name w:val="Hyperlink"/>
    <w:basedOn w:val="a0"/>
    <w:uiPriority w:val="99"/>
    <w:semiHidden/>
    <w:unhideWhenUsed/>
    <w:rsid w:val="00E8421A"/>
    <w:rPr>
      <w:color w:val="0000FF"/>
      <w:u w:val="single"/>
    </w:rPr>
  </w:style>
  <w:style w:type="character" w:styleId="af0">
    <w:name w:val="Emphasis"/>
    <w:basedOn w:val="a0"/>
    <w:uiPriority w:val="20"/>
    <w:qFormat/>
    <w:rsid w:val="00E842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TotalTime>
  <Pages>10</Pages>
  <Words>3004</Words>
  <Characters>17123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N</cp:lastModifiedBy>
  <cp:revision>12</cp:revision>
  <dcterms:created xsi:type="dcterms:W3CDTF">2023-10-22T14:18:00Z</dcterms:created>
  <dcterms:modified xsi:type="dcterms:W3CDTF">2023-10-22T18:47:00Z</dcterms:modified>
</cp:coreProperties>
</file>