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20"/>
        <w:gridCol w:w="2265"/>
        <w:gridCol w:w="2700"/>
        <w:gridCol w:w="2377"/>
        <w:gridCol w:w="1218"/>
        <w:gridCol w:w="1265"/>
      </w:tblGrid>
      <w:tr w:rsidR="004C2CC1" w:rsidRPr="00CC2369">
        <w:tc>
          <w:tcPr>
            <w:tcW w:w="10445" w:type="dxa"/>
            <w:gridSpan w:val="6"/>
            <w:shd w:val="clear" w:color="FFFFFF" w:fill="auto"/>
            <w:vAlign w:val="bottom"/>
          </w:tcPr>
          <w:p w:rsidR="004C2CC1" w:rsidRPr="00CC2369" w:rsidRDefault="004C2CC1">
            <w:pPr>
              <w:pStyle w:val="1CStyle-1"/>
            </w:pPr>
            <w:r w:rsidRPr="00CC2369">
              <w:t>МИНИСТЕРСТВО ОБРАЗОВАНИЯ И НАУКИ РОССИЙСКОЙ ФЕДЕРАЦИИ</w:t>
            </w:r>
          </w:p>
        </w:tc>
      </w:tr>
      <w:tr w:rsidR="004C2CC1" w:rsidRPr="00CC2369">
        <w:trPr>
          <w:trHeight w:hRule="exact" w:val="300"/>
        </w:trPr>
        <w:tc>
          <w:tcPr>
            <w:tcW w:w="10445" w:type="dxa"/>
            <w:gridSpan w:val="6"/>
            <w:shd w:val="clear" w:color="FFFFFF" w:fill="auto"/>
            <w:vAlign w:val="bottom"/>
          </w:tcPr>
          <w:p w:rsidR="004C2CC1" w:rsidRPr="00CC2369" w:rsidRDefault="004C2CC1">
            <w:pPr>
              <w:pStyle w:val="1CStyle0"/>
            </w:pPr>
            <w:r w:rsidRPr="00CC2369">
              <w:t>Федеральное государственное автономное образовательное учреждение</w:t>
            </w:r>
          </w:p>
        </w:tc>
      </w:tr>
      <w:tr w:rsidR="004C2CC1" w:rsidRPr="00CC2369">
        <w:trPr>
          <w:trHeight w:hRule="exact" w:val="300"/>
        </w:trPr>
        <w:tc>
          <w:tcPr>
            <w:tcW w:w="10445" w:type="dxa"/>
            <w:gridSpan w:val="6"/>
            <w:shd w:val="clear" w:color="FFFFFF" w:fill="auto"/>
            <w:vAlign w:val="bottom"/>
          </w:tcPr>
          <w:p w:rsidR="004C2CC1" w:rsidRPr="00CC2369" w:rsidRDefault="004C2CC1">
            <w:pPr>
              <w:pStyle w:val="1CStyle0"/>
            </w:pPr>
            <w:r w:rsidRPr="00CC2369">
              <w:t>высшего профессионального образования</w:t>
            </w:r>
          </w:p>
        </w:tc>
      </w:tr>
      <w:tr w:rsidR="004C2CC1" w:rsidRPr="00CC2369">
        <w:trPr>
          <w:trHeight w:hRule="exact" w:val="300"/>
        </w:trPr>
        <w:tc>
          <w:tcPr>
            <w:tcW w:w="10445" w:type="dxa"/>
            <w:gridSpan w:val="6"/>
            <w:shd w:val="clear" w:color="FFFFFF" w:fill="auto"/>
            <w:vAlign w:val="bottom"/>
          </w:tcPr>
          <w:p w:rsidR="004C2CC1" w:rsidRPr="00CC2369" w:rsidRDefault="004C2CC1">
            <w:pPr>
              <w:pStyle w:val="1CStyle0"/>
            </w:pPr>
            <w:r w:rsidRPr="00CC2369">
              <w:t>«Московский физико-технический институт (государственный университет)»</w:t>
            </w:r>
          </w:p>
        </w:tc>
      </w:tr>
      <w:tr w:rsidR="004C2CC1" w:rsidRPr="00CC2369">
        <w:trPr>
          <w:trHeight w:hRule="exact" w:val="300"/>
        </w:trPr>
        <w:tc>
          <w:tcPr>
            <w:tcW w:w="10445" w:type="dxa"/>
            <w:gridSpan w:val="6"/>
            <w:shd w:val="clear" w:color="FFFFFF" w:fill="auto"/>
            <w:vAlign w:val="bottom"/>
          </w:tcPr>
          <w:p w:rsidR="004C2CC1" w:rsidRPr="00CC2369" w:rsidRDefault="004C2CC1">
            <w:pPr>
              <w:pStyle w:val="1CStyle0"/>
            </w:pPr>
            <w:r w:rsidRPr="00CC2369">
              <w:t>МФТИ</w:t>
            </w:r>
          </w:p>
        </w:tc>
      </w:tr>
      <w:tr w:rsidR="004C2CC1" w:rsidRPr="00CC2369">
        <w:trPr>
          <w:trHeight w:val="1533"/>
        </w:trPr>
        <w:tc>
          <w:tcPr>
            <w:tcW w:w="10445" w:type="dxa"/>
            <w:gridSpan w:val="6"/>
            <w:shd w:val="clear" w:color="FFFFFF" w:fill="auto"/>
            <w:vAlign w:val="bottom"/>
          </w:tcPr>
          <w:p w:rsidR="004C2CC1" w:rsidRPr="00CC2369" w:rsidRDefault="004C2CC1" w:rsidP="00185839">
            <w:pPr>
              <w:pStyle w:val="1CStyle12"/>
            </w:pPr>
            <w:r w:rsidRPr="00CC2369">
              <w:t>«УТВЕРЖДАЮ»</w:t>
            </w:r>
          </w:p>
          <w:p w:rsidR="004C2CC1" w:rsidRPr="00CC2369" w:rsidRDefault="004C2CC1" w:rsidP="00185839">
            <w:pPr>
              <w:pStyle w:val="1CStyle18"/>
            </w:pPr>
            <w:r w:rsidRPr="00CC2369">
              <w:t>Проректор по учебной и методической работе</w:t>
            </w:r>
          </w:p>
          <w:p w:rsidR="004C2CC1" w:rsidRPr="00CC2369" w:rsidRDefault="004C2CC1" w:rsidP="00185839">
            <w:pPr>
              <w:pStyle w:val="1CStyle23"/>
            </w:pPr>
            <w:r w:rsidRPr="00CC2369">
              <w:t>Зубцов Д.А.</w:t>
            </w:r>
          </w:p>
          <w:p w:rsidR="004C2CC1" w:rsidRPr="00CC2369" w:rsidRDefault="004C2CC1" w:rsidP="00185839">
            <w:pPr>
              <w:pStyle w:val="1CStyle24"/>
            </w:pPr>
            <w:r w:rsidRPr="00CC2369">
              <w:t>«     »_________________20     г.</w:t>
            </w:r>
            <w:r>
              <w:t xml:space="preserve">  </w:t>
            </w:r>
          </w:p>
        </w:tc>
      </w:tr>
      <w:tr w:rsidR="004C2CC1" w:rsidRPr="00CC2369">
        <w:trPr>
          <w:trHeight w:hRule="exact" w:val="330"/>
        </w:trPr>
        <w:tc>
          <w:tcPr>
            <w:tcW w:w="10445" w:type="dxa"/>
            <w:gridSpan w:val="6"/>
            <w:shd w:val="clear" w:color="FFFFFF" w:fill="auto"/>
            <w:vAlign w:val="bottom"/>
          </w:tcPr>
          <w:p w:rsidR="004C2CC1" w:rsidRPr="00CC2369" w:rsidRDefault="004C2CC1">
            <w:pPr>
              <w:pStyle w:val="1CStyle33"/>
            </w:pPr>
            <w:r w:rsidRPr="00CC2369">
              <w:t>Рабочая программа дисциплины (модуля)</w:t>
            </w:r>
          </w:p>
        </w:tc>
      </w:tr>
      <w:tr w:rsidR="004C2CC1" w:rsidRPr="00CC2369">
        <w:trPr>
          <w:trHeight w:hRule="exact" w:val="340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4C2CC1" w:rsidRPr="00CC2369" w:rsidRDefault="004C2CC1">
            <w:pPr>
              <w:pStyle w:val="1CStyle34"/>
            </w:pPr>
            <w:r w:rsidRPr="00CC2369">
              <w:t>по дисциплине:</w:t>
            </w:r>
          </w:p>
        </w:tc>
        <w:tc>
          <w:tcPr>
            <w:tcW w:w="5077" w:type="dxa"/>
            <w:gridSpan w:val="2"/>
            <w:shd w:val="clear" w:color="FFFFFF" w:fill="auto"/>
            <w:vAlign w:val="bottom"/>
          </w:tcPr>
          <w:p w:rsidR="004C2CC1" w:rsidRPr="003F6CD6" w:rsidRDefault="003F6CD6">
            <w:pPr>
              <w:pStyle w:val="1CStyle35"/>
              <w:rPr>
                <w:b/>
                <w:szCs w:val="24"/>
              </w:rPr>
            </w:pPr>
            <w:r>
              <w:rPr>
                <w:szCs w:val="24"/>
                <w:lang w:val="en-US"/>
              </w:rPr>
              <w:t xml:space="preserve"> </w:t>
            </w:r>
            <w:r w:rsidRPr="003F6CD6">
              <w:rPr>
                <w:b/>
                <w:szCs w:val="24"/>
              </w:rPr>
              <w:t>Лазерная спектроскопия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4C2CC1" w:rsidRPr="00CC2369" w:rsidRDefault="004C2CC1">
            <w:pPr>
              <w:pStyle w:val="1CStyle36"/>
            </w:pPr>
          </w:p>
        </w:tc>
        <w:tc>
          <w:tcPr>
            <w:tcW w:w="1265" w:type="dxa"/>
            <w:shd w:val="clear" w:color="FFFFFF" w:fill="auto"/>
            <w:vAlign w:val="bottom"/>
          </w:tcPr>
          <w:p w:rsidR="004C2CC1" w:rsidRPr="00CC2369" w:rsidRDefault="004C2CC1">
            <w:pPr>
              <w:pStyle w:val="1CStyle37"/>
            </w:pPr>
          </w:p>
        </w:tc>
      </w:tr>
      <w:tr w:rsidR="004C2CC1" w:rsidRPr="00CC2369">
        <w:trPr>
          <w:trHeight w:hRule="exact" w:val="600"/>
        </w:trPr>
        <w:tc>
          <w:tcPr>
            <w:tcW w:w="2885" w:type="dxa"/>
            <w:gridSpan w:val="2"/>
            <w:shd w:val="clear" w:color="FFFFFF" w:fill="auto"/>
            <w:vAlign w:val="center"/>
          </w:tcPr>
          <w:p w:rsidR="004C2CC1" w:rsidRPr="00CC2369" w:rsidRDefault="004C2CC1">
            <w:pPr>
              <w:pStyle w:val="1CStyle38"/>
            </w:pPr>
            <w:r w:rsidRPr="00CC2369">
              <w:t>по направлению:</w:t>
            </w:r>
          </w:p>
        </w:tc>
        <w:tc>
          <w:tcPr>
            <w:tcW w:w="5077" w:type="dxa"/>
            <w:gridSpan w:val="2"/>
            <w:shd w:val="clear" w:color="FFFFFF" w:fill="auto"/>
            <w:vAlign w:val="center"/>
          </w:tcPr>
          <w:p w:rsidR="004C2CC1" w:rsidRPr="009A04B9" w:rsidRDefault="00023120">
            <w:pPr>
              <w:pStyle w:val="1CStyle39"/>
              <w:rPr>
                <w:szCs w:val="24"/>
              </w:rPr>
            </w:pPr>
            <w:proofErr w:type="gramStart"/>
            <w:r w:rsidRPr="00023120">
              <w:rPr>
                <w:szCs w:val="24"/>
              </w:rPr>
              <w:t>010900</w:t>
            </w:r>
            <w:r w:rsidR="004C2CC1" w:rsidRPr="009A04B9">
              <w:rPr>
                <w:szCs w:val="24"/>
              </w:rPr>
              <w:t xml:space="preserve"> Прикладные математика и физика бакалавриат)</w:t>
            </w:r>
            <w:proofErr w:type="gramEnd"/>
          </w:p>
        </w:tc>
        <w:tc>
          <w:tcPr>
            <w:tcW w:w="1218" w:type="dxa"/>
            <w:shd w:val="clear" w:color="FFFFFF" w:fill="auto"/>
            <w:vAlign w:val="center"/>
          </w:tcPr>
          <w:p w:rsidR="004C2CC1" w:rsidRPr="009A04B9" w:rsidRDefault="004C2CC1">
            <w:pPr>
              <w:pStyle w:val="1CStyle36"/>
              <w:rPr>
                <w:szCs w:val="24"/>
              </w:rPr>
            </w:pPr>
          </w:p>
        </w:tc>
        <w:tc>
          <w:tcPr>
            <w:tcW w:w="1265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37"/>
            </w:pPr>
          </w:p>
        </w:tc>
      </w:tr>
      <w:tr w:rsidR="004C2CC1" w:rsidRPr="00CC2369" w:rsidTr="00163A7E">
        <w:trPr>
          <w:trHeight w:hRule="exact" w:val="651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4C2CC1" w:rsidRPr="00CC2369" w:rsidRDefault="004C2CC1">
            <w:pPr>
              <w:pStyle w:val="1CStyle40"/>
            </w:pPr>
            <w:r w:rsidRPr="00CC2369">
              <w:t>профиль подготовки/</w:t>
            </w:r>
            <w:r>
              <w:t xml:space="preserve">  </w:t>
            </w:r>
            <w:r w:rsidRPr="00CC2369">
              <w:t>магистерская программа:</w:t>
            </w:r>
          </w:p>
        </w:tc>
        <w:tc>
          <w:tcPr>
            <w:tcW w:w="7560" w:type="dxa"/>
            <w:gridSpan w:val="4"/>
            <w:shd w:val="clear" w:color="FFFFFF" w:fill="auto"/>
            <w:vAlign w:val="bottom"/>
          </w:tcPr>
          <w:p w:rsidR="00163A7E" w:rsidRDefault="00163A7E" w:rsidP="00163A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010970 Квантовая оптика и лазерная физика</w:t>
            </w:r>
          </w:p>
          <w:p w:rsidR="00163A7E" w:rsidRDefault="00163A7E" w:rsidP="00163A7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010970 Квантовая оптика и лазерная физика</w:t>
            </w:r>
          </w:p>
          <w:p w:rsidR="004C2CC1" w:rsidRPr="009A04B9" w:rsidRDefault="004C2CC1">
            <w:pPr>
              <w:pStyle w:val="1CStyle37"/>
              <w:rPr>
                <w:szCs w:val="24"/>
              </w:rPr>
            </w:pPr>
          </w:p>
        </w:tc>
      </w:tr>
      <w:tr w:rsidR="004C2CC1" w:rsidRPr="00CC2369">
        <w:trPr>
          <w:trHeight w:hRule="exact" w:val="340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4C2CC1" w:rsidRPr="00CC2369" w:rsidRDefault="004C2CC1">
            <w:pPr>
              <w:pStyle w:val="1CStyle40"/>
            </w:pPr>
            <w:r w:rsidRPr="00CC2369">
              <w:t>профиль подготовки/</w:t>
            </w:r>
            <w:r>
              <w:t xml:space="preserve">  </w:t>
            </w:r>
            <w:r w:rsidRPr="00CC2369">
              <w:t>магистерская программа:</w:t>
            </w:r>
          </w:p>
        </w:tc>
        <w:tc>
          <w:tcPr>
            <w:tcW w:w="7560" w:type="dxa"/>
            <w:gridSpan w:val="4"/>
            <w:shd w:val="clear" w:color="FFFFFF" w:fill="auto"/>
            <w:vAlign w:val="bottom"/>
          </w:tcPr>
          <w:p w:rsidR="004C2CC1" w:rsidRPr="009A04B9" w:rsidRDefault="004C2CC1">
            <w:pPr>
              <w:pStyle w:val="1CStyle45"/>
              <w:rPr>
                <w:szCs w:val="24"/>
              </w:rPr>
            </w:pPr>
          </w:p>
        </w:tc>
      </w:tr>
      <w:tr w:rsidR="004C2CC1" w:rsidRPr="00CC2369">
        <w:trPr>
          <w:trHeight w:hRule="exact" w:val="340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4C2CC1" w:rsidRPr="00CC2369" w:rsidRDefault="004C2CC1">
            <w:pPr>
              <w:pStyle w:val="1CStyle34"/>
            </w:pPr>
            <w:r w:rsidRPr="00CC2369">
              <w:t>факультет:</w:t>
            </w:r>
          </w:p>
        </w:tc>
        <w:tc>
          <w:tcPr>
            <w:tcW w:w="5077" w:type="dxa"/>
            <w:gridSpan w:val="2"/>
            <w:shd w:val="clear" w:color="FFFFFF" w:fill="auto"/>
            <w:vAlign w:val="bottom"/>
          </w:tcPr>
          <w:p w:rsidR="004C2CC1" w:rsidRPr="009A04B9" w:rsidRDefault="004C2CC1">
            <w:pPr>
              <w:pStyle w:val="1CStyle44"/>
              <w:rPr>
                <w:szCs w:val="24"/>
              </w:rPr>
            </w:pPr>
            <w:r w:rsidRPr="009A04B9">
              <w:rPr>
                <w:szCs w:val="24"/>
              </w:rPr>
              <w:t>проблем физики и энергетики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4C2CC1" w:rsidRPr="00CC2369" w:rsidRDefault="004C2CC1">
            <w:pPr>
              <w:pStyle w:val="1CStyle36"/>
            </w:pPr>
          </w:p>
        </w:tc>
        <w:tc>
          <w:tcPr>
            <w:tcW w:w="1265" w:type="dxa"/>
            <w:shd w:val="clear" w:color="FFFFFF" w:fill="auto"/>
            <w:vAlign w:val="bottom"/>
          </w:tcPr>
          <w:p w:rsidR="004C2CC1" w:rsidRPr="00CC2369" w:rsidRDefault="004C2CC1">
            <w:pPr>
              <w:pStyle w:val="1CStyle37"/>
            </w:pPr>
          </w:p>
        </w:tc>
      </w:tr>
      <w:tr w:rsidR="004C2CC1" w:rsidRPr="00CC2369">
        <w:trPr>
          <w:trHeight w:hRule="exact" w:val="599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4C2CC1" w:rsidRDefault="004C2CC1">
            <w:pPr>
              <w:pStyle w:val="1CStyle34"/>
            </w:pPr>
            <w:r w:rsidRPr="00CC2369">
              <w:t>кафедра:</w:t>
            </w:r>
          </w:p>
          <w:p w:rsidR="003F6CD6" w:rsidRPr="00CC2369" w:rsidRDefault="003F6CD6">
            <w:pPr>
              <w:pStyle w:val="1CStyle34"/>
            </w:pPr>
          </w:p>
        </w:tc>
        <w:tc>
          <w:tcPr>
            <w:tcW w:w="5077" w:type="dxa"/>
            <w:gridSpan w:val="2"/>
            <w:shd w:val="clear" w:color="FFFFFF" w:fill="auto"/>
            <w:vAlign w:val="bottom"/>
          </w:tcPr>
          <w:p w:rsidR="003F6CD6" w:rsidRPr="003F6CD6" w:rsidRDefault="003F6CD6">
            <w:pPr>
              <w:pStyle w:val="1CStyle44"/>
              <w:rPr>
                <w:b/>
                <w:szCs w:val="24"/>
              </w:rPr>
            </w:pPr>
            <w:r w:rsidRPr="003F6CD6">
              <w:rPr>
                <w:b/>
                <w:szCs w:val="24"/>
              </w:rPr>
              <w:t xml:space="preserve">Лазерные системы и структурированные </w:t>
            </w:r>
          </w:p>
          <w:p w:rsidR="004C2CC1" w:rsidRPr="009A04B9" w:rsidRDefault="003F6CD6">
            <w:pPr>
              <w:pStyle w:val="1CStyle44"/>
              <w:rPr>
                <w:szCs w:val="24"/>
              </w:rPr>
            </w:pPr>
            <w:r w:rsidRPr="003F6CD6">
              <w:rPr>
                <w:b/>
                <w:szCs w:val="24"/>
              </w:rPr>
              <w:t>материалы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4C2CC1" w:rsidRPr="00CC2369" w:rsidRDefault="004C2CC1">
            <w:pPr>
              <w:pStyle w:val="1CStyle36"/>
            </w:pPr>
          </w:p>
        </w:tc>
        <w:tc>
          <w:tcPr>
            <w:tcW w:w="1265" w:type="dxa"/>
            <w:shd w:val="clear" w:color="FFFFFF" w:fill="auto"/>
            <w:vAlign w:val="bottom"/>
          </w:tcPr>
          <w:p w:rsidR="004C2CC1" w:rsidRPr="00CC2369" w:rsidRDefault="004C2CC1">
            <w:pPr>
              <w:pStyle w:val="1CStyle37"/>
            </w:pPr>
          </w:p>
        </w:tc>
      </w:tr>
      <w:tr w:rsidR="004C2CC1" w:rsidRPr="00CC2369">
        <w:trPr>
          <w:trHeight w:hRule="exact" w:val="340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4C2CC1" w:rsidRPr="00CC2369" w:rsidRDefault="004C2CC1">
            <w:pPr>
              <w:pStyle w:val="1CStyle34"/>
            </w:pPr>
            <w:r w:rsidRPr="00CC2369">
              <w:t>курс:</w:t>
            </w:r>
          </w:p>
        </w:tc>
        <w:tc>
          <w:tcPr>
            <w:tcW w:w="5077" w:type="dxa"/>
            <w:gridSpan w:val="2"/>
            <w:shd w:val="clear" w:color="FFFFFF" w:fill="auto"/>
            <w:vAlign w:val="bottom"/>
          </w:tcPr>
          <w:p w:rsidR="004C2CC1" w:rsidRPr="009A04B9" w:rsidRDefault="004C2CC1">
            <w:pPr>
              <w:pStyle w:val="1CStyle46"/>
              <w:rPr>
                <w:szCs w:val="24"/>
              </w:rPr>
            </w:pPr>
            <w:r w:rsidRPr="00DB6439">
              <w:rPr>
                <w:szCs w:val="24"/>
                <w:highlight w:val="green"/>
              </w:rPr>
              <w:t>1</w:t>
            </w:r>
            <w:r w:rsidR="003F6CD6" w:rsidRPr="003F6CD6">
              <w:rPr>
                <w:b/>
                <w:szCs w:val="24"/>
              </w:rPr>
              <w:t>(магистратура</w:t>
            </w:r>
            <w:r w:rsidR="003F6CD6">
              <w:rPr>
                <w:szCs w:val="24"/>
              </w:rPr>
              <w:t>)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4C2CC1" w:rsidRPr="00CC2369" w:rsidRDefault="004C2CC1">
            <w:pPr>
              <w:pStyle w:val="1CStyle36"/>
            </w:pPr>
          </w:p>
        </w:tc>
        <w:tc>
          <w:tcPr>
            <w:tcW w:w="1265" w:type="dxa"/>
            <w:shd w:val="clear" w:color="FFFFFF" w:fill="auto"/>
            <w:vAlign w:val="bottom"/>
          </w:tcPr>
          <w:p w:rsidR="004C2CC1" w:rsidRPr="00CC2369" w:rsidRDefault="004C2CC1">
            <w:pPr>
              <w:pStyle w:val="1CStyle37"/>
            </w:pPr>
          </w:p>
        </w:tc>
      </w:tr>
      <w:tr w:rsidR="004C2CC1" w:rsidRPr="00CC2369">
        <w:trPr>
          <w:trHeight w:hRule="exact" w:val="340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4C2CC1" w:rsidRPr="00CC2369" w:rsidRDefault="004C2CC1">
            <w:pPr>
              <w:pStyle w:val="1CStyle34"/>
            </w:pPr>
            <w:r w:rsidRPr="00CC2369">
              <w:t>квалификация:</w:t>
            </w:r>
          </w:p>
        </w:tc>
        <w:tc>
          <w:tcPr>
            <w:tcW w:w="5077" w:type="dxa"/>
            <w:gridSpan w:val="2"/>
            <w:shd w:val="clear" w:color="FFFFFF" w:fill="auto"/>
            <w:vAlign w:val="bottom"/>
          </w:tcPr>
          <w:p w:rsidR="004C2CC1" w:rsidRPr="00023120" w:rsidRDefault="00023120">
            <w:pPr>
              <w:pStyle w:val="1CStyle46"/>
              <w:rPr>
                <w:szCs w:val="24"/>
              </w:rPr>
            </w:pPr>
            <w:r>
              <w:rPr>
                <w:szCs w:val="24"/>
                <w:lang w:val="en-US"/>
              </w:rPr>
              <w:t>магистр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4C2CC1" w:rsidRPr="00CC2369" w:rsidRDefault="004C2CC1">
            <w:pPr>
              <w:pStyle w:val="1CStyle36"/>
            </w:pPr>
          </w:p>
        </w:tc>
        <w:tc>
          <w:tcPr>
            <w:tcW w:w="1265" w:type="dxa"/>
            <w:shd w:val="clear" w:color="FFFFFF" w:fill="auto"/>
            <w:vAlign w:val="bottom"/>
          </w:tcPr>
          <w:p w:rsidR="004C2CC1" w:rsidRPr="00CC2369" w:rsidRDefault="004C2CC1">
            <w:pPr>
              <w:pStyle w:val="1CStyle37"/>
            </w:pPr>
          </w:p>
        </w:tc>
      </w:tr>
      <w:tr w:rsidR="004C2CC1" w:rsidRPr="00CC2369">
        <w:trPr>
          <w:trHeight w:hRule="exact" w:val="210"/>
        </w:trPr>
        <w:tc>
          <w:tcPr>
            <w:tcW w:w="10445" w:type="dxa"/>
            <w:gridSpan w:val="6"/>
            <w:shd w:val="clear" w:color="FFFFFF" w:fill="auto"/>
            <w:vAlign w:val="bottom"/>
          </w:tcPr>
          <w:p w:rsidR="004C2CC1" w:rsidRPr="00CC2369" w:rsidRDefault="004C2CC1">
            <w:pPr>
              <w:pStyle w:val="1CStyle54"/>
            </w:pPr>
          </w:p>
        </w:tc>
      </w:tr>
      <w:tr w:rsidR="004C2CC1" w:rsidRPr="002C1CB4">
        <w:trPr>
          <w:trHeight w:hRule="exact" w:val="300"/>
        </w:trPr>
        <w:tc>
          <w:tcPr>
            <w:tcW w:w="10445" w:type="dxa"/>
            <w:gridSpan w:val="6"/>
            <w:shd w:val="clear" w:color="FFFFFF" w:fill="auto"/>
            <w:vAlign w:val="bottom"/>
          </w:tcPr>
          <w:p w:rsidR="004C2CC1" w:rsidRPr="002C1CB4" w:rsidRDefault="004C2CC1" w:rsidP="002C1CB4">
            <w:pPr>
              <w:pStyle w:val="1CStyle55"/>
              <w:rPr>
                <w:strike/>
              </w:rPr>
            </w:pPr>
          </w:p>
        </w:tc>
      </w:tr>
      <w:tr w:rsidR="004C2CC1" w:rsidRPr="002C1CB4">
        <w:trPr>
          <w:trHeight w:hRule="exact" w:val="195"/>
        </w:trPr>
        <w:tc>
          <w:tcPr>
            <w:tcW w:w="10445" w:type="dxa"/>
            <w:gridSpan w:val="6"/>
            <w:shd w:val="clear" w:color="FFFFFF" w:fill="auto"/>
            <w:vAlign w:val="bottom"/>
          </w:tcPr>
          <w:p w:rsidR="004C2CC1" w:rsidRPr="002C1CB4" w:rsidRDefault="004C2CC1">
            <w:pPr>
              <w:pStyle w:val="1CStyle63"/>
              <w:rPr>
                <w:strike/>
              </w:rPr>
            </w:pPr>
          </w:p>
        </w:tc>
      </w:tr>
      <w:tr w:rsidR="004C2CC1" w:rsidRPr="002C1CB4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4C2CC1" w:rsidRPr="002C1CB4" w:rsidRDefault="004C2CC1" w:rsidP="002C1CB4">
            <w:pPr>
              <w:pStyle w:val="1CStyle64"/>
              <w:rPr>
                <w:strike/>
              </w:rPr>
            </w:pPr>
          </w:p>
        </w:tc>
        <w:tc>
          <w:tcPr>
            <w:tcW w:w="1218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17"/>
              <w:rPr>
                <w:strike/>
              </w:rPr>
            </w:pPr>
          </w:p>
        </w:tc>
        <w:tc>
          <w:tcPr>
            <w:tcW w:w="1265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65"/>
              <w:rPr>
                <w:strike/>
              </w:rPr>
            </w:pPr>
          </w:p>
        </w:tc>
      </w:tr>
      <w:tr w:rsidR="004C2CC1" w:rsidRPr="002C1CB4">
        <w:trPr>
          <w:trHeight w:hRule="exact" w:val="300"/>
        </w:trPr>
        <w:tc>
          <w:tcPr>
            <w:tcW w:w="620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9"/>
              <w:rPr>
                <w:strike/>
              </w:rPr>
            </w:pPr>
          </w:p>
        </w:tc>
        <w:tc>
          <w:tcPr>
            <w:tcW w:w="7342" w:type="dxa"/>
            <w:gridSpan w:val="3"/>
            <w:shd w:val="clear" w:color="FFFFFF" w:fill="auto"/>
            <w:vAlign w:val="bottom"/>
          </w:tcPr>
          <w:p w:rsidR="004C2CC1" w:rsidRPr="002C1CB4" w:rsidRDefault="004C2CC1">
            <w:pPr>
              <w:pStyle w:val="1CStyle44"/>
              <w:rPr>
                <w:strike/>
              </w:rPr>
            </w:pPr>
          </w:p>
        </w:tc>
        <w:tc>
          <w:tcPr>
            <w:tcW w:w="1218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17"/>
              <w:rPr>
                <w:strike/>
              </w:rPr>
            </w:pPr>
          </w:p>
        </w:tc>
        <w:tc>
          <w:tcPr>
            <w:tcW w:w="1265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66"/>
              <w:rPr>
                <w:strike/>
              </w:rPr>
            </w:pPr>
          </w:p>
        </w:tc>
      </w:tr>
      <w:tr w:rsidR="004C2CC1" w:rsidRPr="002C1CB4">
        <w:trPr>
          <w:trHeight w:hRule="exact" w:val="300"/>
        </w:trPr>
        <w:tc>
          <w:tcPr>
            <w:tcW w:w="620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9"/>
              <w:rPr>
                <w:strike/>
              </w:rPr>
            </w:pPr>
          </w:p>
        </w:tc>
        <w:tc>
          <w:tcPr>
            <w:tcW w:w="7342" w:type="dxa"/>
            <w:gridSpan w:val="3"/>
            <w:shd w:val="clear" w:color="FFFFFF" w:fill="auto"/>
            <w:vAlign w:val="bottom"/>
          </w:tcPr>
          <w:p w:rsidR="004C2CC1" w:rsidRPr="002C1CB4" w:rsidRDefault="004C2CC1">
            <w:pPr>
              <w:pStyle w:val="1CStyle44"/>
              <w:rPr>
                <w:strike/>
              </w:rPr>
            </w:pPr>
          </w:p>
        </w:tc>
        <w:tc>
          <w:tcPr>
            <w:tcW w:w="1218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17"/>
              <w:rPr>
                <w:strike/>
              </w:rPr>
            </w:pPr>
          </w:p>
        </w:tc>
        <w:tc>
          <w:tcPr>
            <w:tcW w:w="1265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66"/>
              <w:rPr>
                <w:strike/>
              </w:rPr>
            </w:pPr>
          </w:p>
        </w:tc>
      </w:tr>
      <w:tr w:rsidR="004C2CC1" w:rsidRPr="002C1CB4">
        <w:trPr>
          <w:trHeight w:hRule="exact" w:val="300"/>
        </w:trPr>
        <w:tc>
          <w:tcPr>
            <w:tcW w:w="620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9"/>
              <w:rPr>
                <w:strike/>
              </w:rPr>
            </w:pPr>
          </w:p>
        </w:tc>
        <w:tc>
          <w:tcPr>
            <w:tcW w:w="7342" w:type="dxa"/>
            <w:gridSpan w:val="3"/>
            <w:shd w:val="clear" w:color="FFFFFF" w:fill="auto"/>
            <w:vAlign w:val="bottom"/>
          </w:tcPr>
          <w:p w:rsidR="004C2CC1" w:rsidRPr="002C1CB4" w:rsidRDefault="004C2CC1">
            <w:pPr>
              <w:pStyle w:val="1CStyle44"/>
              <w:rPr>
                <w:strike/>
              </w:rPr>
            </w:pPr>
          </w:p>
        </w:tc>
        <w:tc>
          <w:tcPr>
            <w:tcW w:w="1218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17"/>
              <w:rPr>
                <w:strike/>
              </w:rPr>
            </w:pPr>
          </w:p>
        </w:tc>
        <w:tc>
          <w:tcPr>
            <w:tcW w:w="1265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65"/>
              <w:rPr>
                <w:strike/>
              </w:rPr>
            </w:pPr>
          </w:p>
        </w:tc>
      </w:tr>
      <w:tr w:rsidR="004C2CC1" w:rsidRPr="002C1CB4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4C2CC1" w:rsidRPr="002C1CB4" w:rsidRDefault="004C2CC1">
            <w:pPr>
              <w:pStyle w:val="1CStyle44"/>
              <w:rPr>
                <w:strike/>
              </w:rPr>
            </w:pPr>
          </w:p>
        </w:tc>
        <w:tc>
          <w:tcPr>
            <w:tcW w:w="1218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17"/>
              <w:rPr>
                <w:strike/>
              </w:rPr>
            </w:pPr>
          </w:p>
        </w:tc>
        <w:tc>
          <w:tcPr>
            <w:tcW w:w="1265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66"/>
              <w:rPr>
                <w:strike/>
              </w:rPr>
            </w:pPr>
          </w:p>
        </w:tc>
      </w:tr>
      <w:tr w:rsidR="004C2CC1" w:rsidRPr="002C1CB4">
        <w:trPr>
          <w:trHeight w:hRule="exact" w:val="300"/>
        </w:trPr>
        <w:tc>
          <w:tcPr>
            <w:tcW w:w="620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9"/>
              <w:rPr>
                <w:strike/>
              </w:rPr>
            </w:pPr>
          </w:p>
        </w:tc>
        <w:tc>
          <w:tcPr>
            <w:tcW w:w="7342" w:type="dxa"/>
            <w:gridSpan w:val="3"/>
            <w:shd w:val="clear" w:color="FFFFFF" w:fill="auto"/>
            <w:vAlign w:val="bottom"/>
          </w:tcPr>
          <w:p w:rsidR="004C2CC1" w:rsidRPr="002C1CB4" w:rsidRDefault="004C2CC1">
            <w:pPr>
              <w:pStyle w:val="1CStyle44"/>
              <w:rPr>
                <w:strike/>
              </w:rPr>
            </w:pPr>
          </w:p>
        </w:tc>
        <w:tc>
          <w:tcPr>
            <w:tcW w:w="1218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17"/>
              <w:rPr>
                <w:strike/>
              </w:rPr>
            </w:pPr>
          </w:p>
        </w:tc>
        <w:tc>
          <w:tcPr>
            <w:tcW w:w="1265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65"/>
              <w:rPr>
                <w:strike/>
              </w:rPr>
            </w:pPr>
          </w:p>
        </w:tc>
      </w:tr>
      <w:tr w:rsidR="004C2CC1" w:rsidRPr="002C1CB4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4C2CC1" w:rsidRPr="002C1CB4" w:rsidRDefault="004C2CC1">
            <w:pPr>
              <w:pStyle w:val="1CStyle55"/>
              <w:rPr>
                <w:strike/>
              </w:rPr>
            </w:pPr>
          </w:p>
        </w:tc>
        <w:tc>
          <w:tcPr>
            <w:tcW w:w="1218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17"/>
              <w:rPr>
                <w:strike/>
              </w:rPr>
            </w:pPr>
          </w:p>
        </w:tc>
        <w:tc>
          <w:tcPr>
            <w:tcW w:w="1265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65"/>
              <w:rPr>
                <w:strike/>
              </w:rPr>
            </w:pPr>
          </w:p>
        </w:tc>
      </w:tr>
      <w:tr w:rsidR="004C2CC1" w:rsidRPr="002C1CB4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4C2CC1" w:rsidRPr="002C1CB4" w:rsidRDefault="004C2CC1">
            <w:pPr>
              <w:pStyle w:val="1CStyle55"/>
              <w:rPr>
                <w:strike/>
              </w:rPr>
            </w:pPr>
          </w:p>
        </w:tc>
        <w:tc>
          <w:tcPr>
            <w:tcW w:w="1218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17"/>
              <w:rPr>
                <w:strike/>
              </w:rPr>
            </w:pPr>
          </w:p>
        </w:tc>
        <w:tc>
          <w:tcPr>
            <w:tcW w:w="1265" w:type="dxa"/>
            <w:shd w:val="clear" w:color="FFFFFF" w:fill="auto"/>
            <w:vAlign w:val="bottom"/>
          </w:tcPr>
          <w:p w:rsidR="004C2CC1" w:rsidRPr="002C1CB4" w:rsidRDefault="004C2CC1">
            <w:pPr>
              <w:pStyle w:val="1CStyle65"/>
              <w:rPr>
                <w:strike/>
              </w:rPr>
            </w:pPr>
          </w:p>
        </w:tc>
      </w:tr>
      <w:tr w:rsidR="004C2CC1" w:rsidRPr="00CC2369">
        <w:trPr>
          <w:trHeight w:hRule="exact" w:val="255"/>
        </w:trPr>
        <w:tc>
          <w:tcPr>
            <w:tcW w:w="10445" w:type="dxa"/>
            <w:gridSpan w:val="6"/>
            <w:shd w:val="clear" w:color="FFFFFF" w:fill="auto"/>
            <w:vAlign w:val="bottom"/>
          </w:tcPr>
          <w:p w:rsidR="004C2CC1" w:rsidRPr="00CC2369" w:rsidRDefault="004C2CC1">
            <w:pPr>
              <w:pStyle w:val="1CStyle95"/>
            </w:pPr>
          </w:p>
        </w:tc>
      </w:tr>
      <w:tr w:rsidR="004C2CC1" w:rsidRPr="00CC2369">
        <w:trPr>
          <w:trHeight w:hRule="exact" w:val="749"/>
        </w:trPr>
        <w:tc>
          <w:tcPr>
            <w:tcW w:w="2885" w:type="dxa"/>
            <w:gridSpan w:val="2"/>
            <w:shd w:val="clear" w:color="FFFFFF" w:fill="auto"/>
            <w:vAlign w:val="center"/>
          </w:tcPr>
          <w:p w:rsidR="004C2CC1" w:rsidRPr="00CC2369" w:rsidRDefault="004C2CC1">
            <w:pPr>
              <w:pStyle w:val="1CStyle96"/>
            </w:pPr>
            <w:r w:rsidRPr="00CC2369">
              <w:t>Программу составил:</w:t>
            </w:r>
          </w:p>
        </w:tc>
        <w:tc>
          <w:tcPr>
            <w:tcW w:w="5077" w:type="dxa"/>
            <w:gridSpan w:val="2"/>
            <w:shd w:val="clear" w:color="FFFFFF" w:fill="auto"/>
            <w:vAlign w:val="center"/>
          </w:tcPr>
          <w:p w:rsidR="004C2CC1" w:rsidRPr="00FA3740" w:rsidRDefault="003F6CD6">
            <w:pPr>
              <w:pStyle w:val="1CStyle55"/>
              <w:rPr>
                <w:b/>
              </w:rPr>
            </w:pPr>
            <w:r w:rsidRPr="00FA3740">
              <w:rPr>
                <w:b/>
              </w:rPr>
              <w:t>Поливанов Ю.Н.</w:t>
            </w:r>
            <w:r w:rsidR="00EA68C0" w:rsidRPr="00FA3740">
              <w:rPr>
                <w:b/>
              </w:rPr>
              <w:t xml:space="preserve">, </w:t>
            </w:r>
            <w:proofErr w:type="spellStart"/>
            <w:r w:rsidR="00EA68C0" w:rsidRPr="00FA3740">
              <w:rPr>
                <w:b/>
              </w:rPr>
              <w:t>д.ф.-м.н</w:t>
            </w:r>
            <w:proofErr w:type="spellEnd"/>
            <w:r w:rsidR="00EA68C0" w:rsidRPr="00FA3740">
              <w:rPr>
                <w:b/>
              </w:rPr>
              <w:t>., проф</w:t>
            </w:r>
            <w:r w:rsidR="00FA3740" w:rsidRPr="00FA3740">
              <w:rPr>
                <w:b/>
              </w:rPr>
              <w:t>.</w:t>
            </w:r>
          </w:p>
        </w:tc>
        <w:tc>
          <w:tcPr>
            <w:tcW w:w="1218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7"/>
            </w:pPr>
          </w:p>
        </w:tc>
        <w:tc>
          <w:tcPr>
            <w:tcW w:w="1265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65"/>
            </w:pPr>
          </w:p>
        </w:tc>
      </w:tr>
      <w:tr w:rsidR="004C2CC1" w:rsidRPr="00CC2369">
        <w:trPr>
          <w:trHeight w:val="414"/>
        </w:trPr>
        <w:tc>
          <w:tcPr>
            <w:tcW w:w="10445" w:type="dxa"/>
            <w:gridSpan w:val="6"/>
            <w:shd w:val="clear" w:color="FFFFFF" w:fill="auto"/>
            <w:vAlign w:val="bottom"/>
          </w:tcPr>
          <w:p w:rsidR="004C2CC1" w:rsidRPr="00CC2369" w:rsidRDefault="004C2CC1">
            <w:pPr>
              <w:pStyle w:val="1CStyle79"/>
            </w:pPr>
          </w:p>
        </w:tc>
      </w:tr>
      <w:tr w:rsidR="004C2CC1" w:rsidRPr="00CC2369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4C2CC1" w:rsidRPr="00CC2369" w:rsidRDefault="004C2CC1">
            <w:pPr>
              <w:pStyle w:val="1CStyle98"/>
            </w:pPr>
            <w:r w:rsidRPr="00CC2369">
              <w:t>Программа обсуждена на заседании кафедры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4C2CC1" w:rsidRPr="00CC2369" w:rsidRDefault="004C2CC1">
            <w:pPr>
              <w:pStyle w:val="1CStyle17"/>
            </w:pPr>
          </w:p>
        </w:tc>
        <w:tc>
          <w:tcPr>
            <w:tcW w:w="1265" w:type="dxa"/>
            <w:shd w:val="clear" w:color="FFFFFF" w:fill="auto"/>
            <w:vAlign w:val="bottom"/>
          </w:tcPr>
          <w:p w:rsidR="004C2CC1" w:rsidRPr="00CC2369" w:rsidRDefault="004C2CC1">
            <w:pPr>
              <w:pStyle w:val="1CStyle65"/>
            </w:pPr>
          </w:p>
        </w:tc>
      </w:tr>
      <w:tr w:rsidR="004C2CC1" w:rsidRPr="00CC2369">
        <w:trPr>
          <w:trHeight w:hRule="exact" w:val="225"/>
        </w:trPr>
        <w:tc>
          <w:tcPr>
            <w:tcW w:w="10445" w:type="dxa"/>
            <w:gridSpan w:val="6"/>
            <w:shd w:val="clear" w:color="FFFFFF" w:fill="auto"/>
            <w:vAlign w:val="bottom"/>
          </w:tcPr>
          <w:p w:rsidR="004C2CC1" w:rsidRPr="00CC2369" w:rsidRDefault="004C2CC1">
            <w:pPr>
              <w:pStyle w:val="1CStyle79"/>
            </w:pPr>
          </w:p>
        </w:tc>
      </w:tr>
      <w:tr w:rsidR="004C2CC1" w:rsidRPr="00CC2369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4C2CC1" w:rsidRPr="00CC2369" w:rsidRDefault="004C2CC1">
            <w:pPr>
              <w:pStyle w:val="1CStyle108"/>
            </w:pPr>
            <w:r w:rsidRPr="009A680C">
              <w:rPr>
                <w:highlight w:val="green"/>
              </w:rPr>
              <w:t>9 октября 2014 г.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4C2CC1" w:rsidRPr="00CC2369" w:rsidRDefault="004C2CC1">
            <w:pPr>
              <w:pStyle w:val="1CStyle17"/>
            </w:pPr>
          </w:p>
        </w:tc>
        <w:tc>
          <w:tcPr>
            <w:tcW w:w="1265" w:type="dxa"/>
            <w:shd w:val="clear" w:color="FFFFFF" w:fill="auto"/>
            <w:vAlign w:val="bottom"/>
          </w:tcPr>
          <w:p w:rsidR="004C2CC1" w:rsidRPr="00CC2369" w:rsidRDefault="004C2CC1">
            <w:pPr>
              <w:pStyle w:val="1CStyle65"/>
            </w:pPr>
          </w:p>
        </w:tc>
      </w:tr>
      <w:tr w:rsidR="004C2CC1" w:rsidRPr="00CC2369">
        <w:trPr>
          <w:trHeight w:hRule="exact" w:val="150"/>
        </w:trPr>
        <w:tc>
          <w:tcPr>
            <w:tcW w:w="10445" w:type="dxa"/>
            <w:gridSpan w:val="6"/>
            <w:shd w:val="clear" w:color="FFFFFF" w:fill="auto"/>
            <w:vAlign w:val="bottom"/>
          </w:tcPr>
          <w:p w:rsidR="004C2CC1" w:rsidRPr="00CC2369" w:rsidRDefault="004C2CC1">
            <w:pPr>
              <w:pStyle w:val="1CStyle116"/>
            </w:pPr>
          </w:p>
        </w:tc>
      </w:tr>
      <w:tr w:rsidR="004C2CC1" w:rsidRPr="00CC2369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4C2CC1" w:rsidRPr="00CC2369" w:rsidRDefault="004C2CC1">
            <w:pPr>
              <w:pStyle w:val="1CStyle55"/>
            </w:pPr>
            <w:r w:rsidRPr="00CC2369">
              <w:t>СОГЛАСОВАНО: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4C2CC1" w:rsidRPr="00CC2369" w:rsidRDefault="004C2CC1">
            <w:pPr>
              <w:pStyle w:val="1CStyle17"/>
            </w:pPr>
          </w:p>
        </w:tc>
        <w:tc>
          <w:tcPr>
            <w:tcW w:w="1265" w:type="dxa"/>
            <w:shd w:val="clear" w:color="FFFFFF" w:fill="auto"/>
            <w:vAlign w:val="bottom"/>
          </w:tcPr>
          <w:p w:rsidR="004C2CC1" w:rsidRPr="00CC2369" w:rsidRDefault="004C2CC1">
            <w:pPr>
              <w:pStyle w:val="1CStyle65"/>
            </w:pPr>
          </w:p>
        </w:tc>
      </w:tr>
      <w:tr w:rsidR="004C2CC1" w:rsidRPr="00CC2369">
        <w:trPr>
          <w:trHeight w:hRule="exact" w:val="255"/>
        </w:trPr>
        <w:tc>
          <w:tcPr>
            <w:tcW w:w="10445" w:type="dxa"/>
            <w:gridSpan w:val="6"/>
            <w:shd w:val="clear" w:color="FFFFFF" w:fill="auto"/>
            <w:vAlign w:val="bottom"/>
          </w:tcPr>
          <w:p w:rsidR="004C2CC1" w:rsidRPr="00CC2369" w:rsidRDefault="004C2CC1">
            <w:pPr>
              <w:pStyle w:val="1CStyle120"/>
            </w:pPr>
          </w:p>
        </w:tc>
      </w:tr>
      <w:tr w:rsidR="004C2CC1" w:rsidRPr="00CC2369">
        <w:trPr>
          <w:trHeight w:hRule="exact" w:val="300"/>
        </w:trPr>
        <w:tc>
          <w:tcPr>
            <w:tcW w:w="5585" w:type="dxa"/>
            <w:gridSpan w:val="3"/>
            <w:shd w:val="clear" w:color="FFFFFF" w:fill="auto"/>
            <w:vAlign w:val="bottom"/>
          </w:tcPr>
          <w:p w:rsidR="004C2CC1" w:rsidRPr="00CC2369" w:rsidRDefault="004C2CC1">
            <w:pPr>
              <w:pStyle w:val="1CStyle55"/>
            </w:pPr>
            <w:r w:rsidRPr="00CC2369">
              <w:t>Заведующий кафедрой</w:t>
            </w:r>
          </w:p>
        </w:tc>
        <w:tc>
          <w:tcPr>
            <w:tcW w:w="4860" w:type="dxa"/>
            <w:gridSpan w:val="3"/>
            <w:shd w:val="clear" w:color="FFFFFF" w:fill="auto"/>
            <w:vAlign w:val="bottom"/>
          </w:tcPr>
          <w:p w:rsidR="004C2CC1" w:rsidRPr="009D0F31" w:rsidRDefault="009D0F31" w:rsidP="00FA3740">
            <w:pPr>
              <w:pStyle w:val="1CStyle122"/>
              <w:jc w:val="both"/>
              <w:rPr>
                <w:b/>
              </w:rPr>
            </w:pPr>
            <w:r>
              <w:rPr>
                <w:color w:val="auto"/>
              </w:rPr>
              <w:t xml:space="preserve"> </w:t>
            </w:r>
            <w:r w:rsidRPr="009D0F31">
              <w:rPr>
                <w:b/>
                <w:color w:val="auto"/>
              </w:rPr>
              <w:t>Щербаков</w:t>
            </w:r>
            <w:r w:rsidR="00BF5EFF">
              <w:rPr>
                <w:b/>
                <w:color w:val="auto"/>
              </w:rPr>
              <w:t xml:space="preserve"> </w:t>
            </w:r>
            <w:proofErr w:type="spellStart"/>
            <w:r w:rsidRPr="009D0F31">
              <w:rPr>
                <w:b/>
                <w:color w:val="auto"/>
              </w:rPr>
              <w:t>И.А.,а</w:t>
            </w:r>
            <w:r w:rsidR="00FA3740" w:rsidRPr="009D0F31">
              <w:rPr>
                <w:b/>
                <w:color w:val="auto"/>
              </w:rPr>
              <w:t>кадемик</w:t>
            </w:r>
            <w:proofErr w:type="spellEnd"/>
            <w:r w:rsidRPr="009D0F31">
              <w:rPr>
                <w:b/>
                <w:color w:val="auto"/>
              </w:rPr>
              <w:t>, проф</w:t>
            </w:r>
            <w:r w:rsidR="003B0E4A">
              <w:rPr>
                <w:b/>
                <w:color w:val="auto"/>
              </w:rPr>
              <w:t>ессор</w:t>
            </w:r>
            <w:r w:rsidR="00FA3740" w:rsidRPr="009D0F31">
              <w:rPr>
                <w:b/>
                <w:color w:val="auto"/>
              </w:rPr>
              <w:t xml:space="preserve"> </w:t>
            </w:r>
          </w:p>
        </w:tc>
      </w:tr>
      <w:tr w:rsidR="004C2CC1" w:rsidRPr="00CC2369">
        <w:trPr>
          <w:trHeight w:hRule="exact" w:val="255"/>
        </w:trPr>
        <w:tc>
          <w:tcPr>
            <w:tcW w:w="10445" w:type="dxa"/>
            <w:gridSpan w:val="6"/>
            <w:shd w:val="clear" w:color="FFFFFF" w:fill="auto"/>
            <w:vAlign w:val="bottom"/>
          </w:tcPr>
          <w:p w:rsidR="004C2CC1" w:rsidRPr="00CC2369" w:rsidRDefault="004C2CC1">
            <w:pPr>
              <w:pStyle w:val="1CStyle120"/>
            </w:pPr>
          </w:p>
        </w:tc>
      </w:tr>
      <w:tr w:rsidR="004C2CC1" w:rsidRPr="00CC2369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4C2CC1" w:rsidRPr="00CC2369" w:rsidRDefault="004C2CC1">
            <w:pPr>
              <w:pStyle w:val="1CStyle55"/>
            </w:pPr>
            <w:r w:rsidRPr="00CC2369">
              <w:t>Декан</w:t>
            </w:r>
            <w:r>
              <w:t xml:space="preserve"> факультета проблем физики и энергетики</w:t>
            </w:r>
          </w:p>
          <w:p w:rsidR="004C2CC1" w:rsidRPr="00CC2369" w:rsidRDefault="004C2CC1">
            <w:pPr>
              <w:pStyle w:val="1CStyle124"/>
            </w:pPr>
            <w:r w:rsidRPr="00CC2369">
              <w:t>факультета радиотехники и кибернетики</w:t>
            </w:r>
          </w:p>
        </w:tc>
        <w:tc>
          <w:tcPr>
            <w:tcW w:w="2483" w:type="dxa"/>
            <w:gridSpan w:val="2"/>
            <w:shd w:val="clear" w:color="FFFFFF" w:fill="auto"/>
            <w:vAlign w:val="bottom"/>
          </w:tcPr>
          <w:p w:rsidR="004C2CC1" w:rsidRPr="00CC2369" w:rsidRDefault="004C2CC1">
            <w:pPr>
              <w:pStyle w:val="1CStyle122"/>
            </w:pPr>
            <w:r>
              <w:t>Леонов А.Г.</w:t>
            </w:r>
          </w:p>
        </w:tc>
      </w:tr>
      <w:tr w:rsidR="004C2CC1" w:rsidRPr="00CC2369">
        <w:trPr>
          <w:trHeight w:hRule="exact" w:val="225"/>
        </w:trPr>
        <w:tc>
          <w:tcPr>
            <w:tcW w:w="10445" w:type="dxa"/>
            <w:gridSpan w:val="6"/>
            <w:shd w:val="clear" w:color="FFFFFF" w:fill="auto"/>
            <w:vAlign w:val="bottom"/>
          </w:tcPr>
          <w:p w:rsidR="004C2CC1" w:rsidRPr="00CC2369" w:rsidRDefault="004C2CC1">
            <w:pPr>
              <w:pStyle w:val="1CStyle125"/>
            </w:pPr>
          </w:p>
        </w:tc>
      </w:tr>
      <w:tr w:rsidR="004C2CC1" w:rsidRPr="00CC2369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4C2CC1" w:rsidRPr="00CC2369" w:rsidRDefault="004C2CC1">
            <w:pPr>
              <w:pStyle w:val="1CStyle55"/>
            </w:pPr>
            <w:r w:rsidRPr="00CC2369">
              <w:t>Начальник учебного управления</w:t>
            </w:r>
          </w:p>
        </w:tc>
        <w:tc>
          <w:tcPr>
            <w:tcW w:w="2483" w:type="dxa"/>
            <w:gridSpan w:val="2"/>
            <w:shd w:val="clear" w:color="FFFFFF" w:fill="auto"/>
            <w:vAlign w:val="bottom"/>
          </w:tcPr>
          <w:p w:rsidR="004C2CC1" w:rsidRPr="00CC2369" w:rsidRDefault="004C2CC1">
            <w:pPr>
              <w:pStyle w:val="1CStyle122"/>
            </w:pPr>
            <w:proofErr w:type="spellStart"/>
            <w:r w:rsidRPr="00CC2369">
              <w:t>Гарайшина</w:t>
            </w:r>
            <w:proofErr w:type="spellEnd"/>
            <w:r w:rsidRPr="00CC2369">
              <w:t xml:space="preserve"> И.Р.</w:t>
            </w:r>
          </w:p>
        </w:tc>
      </w:tr>
    </w:tbl>
    <w:p w:rsidR="004C2CC1" w:rsidRDefault="004C2CC1">
      <w:r>
        <w:br w:type="page"/>
      </w:r>
    </w:p>
    <w:p w:rsidR="004C2CC1" w:rsidRPr="00DB6439" w:rsidRDefault="004C2CC1" w:rsidP="00DB6439">
      <w:pPr>
        <w:pStyle w:val="1CStyle128"/>
        <w:wordWrap/>
        <w:ind w:firstLine="709"/>
        <w:jc w:val="both"/>
        <w:rPr>
          <w:b/>
          <w:bCs/>
        </w:rPr>
      </w:pPr>
      <w:r w:rsidRPr="00DB6439">
        <w:rPr>
          <w:b/>
          <w:bCs/>
        </w:rPr>
        <w:t>1. Цели и задачи</w:t>
      </w:r>
    </w:p>
    <w:p w:rsidR="004C2CC1" w:rsidRPr="00CC2369" w:rsidRDefault="004C2CC1" w:rsidP="00DB6439">
      <w:pPr>
        <w:pStyle w:val="1CStyle129"/>
        <w:wordWrap/>
        <w:ind w:firstLine="709"/>
        <w:jc w:val="both"/>
      </w:pPr>
      <w:r w:rsidRPr="00CC2369">
        <w:t>Цель дисциплины</w:t>
      </w:r>
    </w:p>
    <w:p w:rsidR="00B40C5D" w:rsidRDefault="00B40C5D" w:rsidP="00B40C5D">
      <w:pPr>
        <w:pStyle w:val="a4"/>
        <w:jc w:val="both"/>
        <w:rPr>
          <w:highlight w:val="yellow"/>
        </w:rPr>
      </w:pPr>
      <w:r>
        <w:t xml:space="preserve">Цель  курса - освоение студентами фундаментальных знаний в области лазерной спектроскопии, получения практических навыков решения задач, овладение методами их решения, а также понимание способов их практического применения.  </w:t>
      </w:r>
    </w:p>
    <w:p w:rsidR="004C2CC1" w:rsidRPr="00CC2369" w:rsidRDefault="004C2CC1" w:rsidP="00DB6439">
      <w:pPr>
        <w:pStyle w:val="1CStyle146"/>
        <w:wordWrap/>
        <w:ind w:firstLine="709"/>
        <w:jc w:val="both"/>
      </w:pPr>
      <w:r w:rsidRPr="00CC2369">
        <w:t>Задачи дисциплины</w:t>
      </w:r>
    </w:p>
    <w:p w:rsidR="004E5E3A" w:rsidRPr="005974A8" w:rsidRDefault="004E5E3A" w:rsidP="004E5E3A">
      <w:pPr>
        <w:numPr>
          <w:ilvl w:val="0"/>
          <w:numId w:val="2"/>
        </w:numPr>
        <w:ind w:left="777" w:hanging="357"/>
        <w:jc w:val="both"/>
        <w:rPr>
          <w:i/>
          <w:color w:val="0000FF"/>
        </w:rPr>
      </w:pPr>
      <w:r>
        <w:t>ф</w:t>
      </w:r>
      <w:r w:rsidRPr="005974A8">
        <w:t>ормирование</w:t>
      </w:r>
      <w:r w:rsidRPr="009626F8">
        <w:t xml:space="preserve"> базовых знаний в области </w:t>
      </w:r>
      <w:r>
        <w:t>лазерной спектроскопии</w:t>
      </w:r>
      <w:r w:rsidRPr="009626F8">
        <w:t xml:space="preserve"> как дисциплины, интегрирующей общефизическую и общетеоретическую подготовку физиков и обеспечивающей технологические основы современных </w:t>
      </w:r>
      <w:r>
        <w:t>инновационных сфер деятельности</w:t>
      </w:r>
      <w:r w:rsidRPr="008D5F72">
        <w:t>;</w:t>
      </w:r>
    </w:p>
    <w:p w:rsidR="004E5E3A" w:rsidRDefault="004E5E3A" w:rsidP="004E5E3A">
      <w:pPr>
        <w:numPr>
          <w:ilvl w:val="0"/>
          <w:numId w:val="2"/>
        </w:numPr>
        <w:jc w:val="both"/>
      </w:pPr>
      <w:r>
        <w:t>обучение студентов основным принципам решения задач в области лазерной спектроскопии и освоение основных теоретических методов, применимых в этой области физики;</w:t>
      </w:r>
    </w:p>
    <w:p w:rsidR="004E5E3A" w:rsidRPr="002717D0" w:rsidRDefault="004E5E3A" w:rsidP="004E5E3A">
      <w:pPr>
        <w:numPr>
          <w:ilvl w:val="0"/>
          <w:numId w:val="2"/>
        </w:numPr>
        <w:jc w:val="both"/>
      </w:pPr>
      <w:r>
        <w:t xml:space="preserve">формирование правильных  теоретических подходов к выполнению исследований студентами в области лазерной спектроскопии в рамках выпускных работ на степень магистра. </w:t>
      </w:r>
    </w:p>
    <w:p w:rsidR="004C2CC1" w:rsidRPr="00CC2369" w:rsidRDefault="004C2CC1" w:rsidP="00DB6439">
      <w:pPr>
        <w:pStyle w:val="1CStyle136"/>
        <w:ind w:left="0" w:firstLine="709"/>
      </w:pPr>
      <w:r w:rsidRPr="00CC2369">
        <w:t>.</w:t>
      </w:r>
      <w:r>
        <w:t xml:space="preserve">  </w:t>
      </w:r>
    </w:p>
    <w:p w:rsidR="004C2CC1" w:rsidRPr="00CC2369" w:rsidRDefault="004C2CC1" w:rsidP="00DB6439">
      <w:pPr>
        <w:pStyle w:val="1CStyle147"/>
        <w:ind w:firstLine="709"/>
        <w:jc w:val="both"/>
      </w:pPr>
      <w:r w:rsidRPr="00CC2369">
        <w:t>2. Место дисциплины (модуля) в структуре образовательной программы бакалавриата (магистратуры)</w:t>
      </w:r>
    </w:p>
    <w:p w:rsidR="004E5E3A" w:rsidRPr="00AF2859" w:rsidRDefault="004E5E3A" w:rsidP="004E5E3A">
      <w:pPr>
        <w:ind w:left="360"/>
        <w:jc w:val="both"/>
      </w:pPr>
      <w:proofErr w:type="gramStart"/>
      <w:r w:rsidRPr="00AF2859">
        <w:t>Дисциплина</w:t>
      </w:r>
      <w:r w:rsidRPr="00F543CF">
        <w:rPr>
          <w:b/>
          <w:i/>
          <w:color w:val="0000FF"/>
        </w:rPr>
        <w:t xml:space="preserve"> </w:t>
      </w:r>
      <w:r>
        <w:rPr>
          <w:b/>
          <w:sz w:val="26"/>
          <w:szCs w:val="26"/>
        </w:rPr>
        <w:t>Лазерная спектроскопия</w:t>
      </w:r>
      <w:r w:rsidRPr="00AF2859">
        <w:rPr>
          <w:i/>
          <w:color w:val="0000FF"/>
        </w:rPr>
        <w:t xml:space="preserve">  </w:t>
      </w:r>
      <w:r w:rsidRPr="00AF2859">
        <w:t>включает в себя разделы, которые могут быть отнесены к вариативным части</w:t>
      </w:r>
      <w:r>
        <w:t xml:space="preserve"> </w:t>
      </w:r>
      <w:r w:rsidRPr="00AF2859">
        <w:t>цикла __М.</w:t>
      </w:r>
      <w:r>
        <w:t>1__</w:t>
      </w:r>
      <w:r w:rsidRPr="00AF2859">
        <w:t xml:space="preserve"> (шифр цикла).  </w:t>
      </w:r>
      <w:proofErr w:type="gramEnd"/>
    </w:p>
    <w:p w:rsidR="004E5E3A" w:rsidRPr="00C94715" w:rsidRDefault="004E5E3A" w:rsidP="004E5E3A">
      <w:pPr>
        <w:ind w:left="360" w:firstLine="348"/>
        <w:jc w:val="both"/>
        <w:outlineLvl w:val="0"/>
        <w:rPr>
          <w:b/>
          <w:i/>
        </w:rPr>
      </w:pPr>
      <w:r w:rsidRPr="00AF2859">
        <w:t>Дисциплина</w:t>
      </w:r>
      <w:r w:rsidRPr="00AF2859">
        <w:rPr>
          <w:b/>
        </w:rPr>
        <w:t xml:space="preserve"> </w:t>
      </w:r>
      <w:r w:rsidRPr="00B104DE">
        <w:rPr>
          <w:b/>
        </w:rPr>
        <w:t>«</w:t>
      </w:r>
      <w:r>
        <w:rPr>
          <w:b/>
          <w:sz w:val="26"/>
          <w:szCs w:val="26"/>
        </w:rPr>
        <w:t>Лазерная спектроскопия</w:t>
      </w:r>
      <w:r w:rsidRPr="00B104DE">
        <w:rPr>
          <w:b/>
        </w:rPr>
        <w:t>»</w:t>
      </w:r>
      <w:r>
        <w:rPr>
          <w:b/>
          <w:i/>
          <w:color w:val="0000FF"/>
        </w:rPr>
        <w:t xml:space="preserve"> </w:t>
      </w:r>
      <w:r w:rsidRPr="00AF2859">
        <w:t>базируется на материалах курсов бакалавриата: базовая и вариативная часть кода УЦ ООП Б.2</w:t>
      </w:r>
      <w:r>
        <w:rPr>
          <w:b/>
          <w:i/>
          <w:color w:val="0000FF"/>
        </w:rPr>
        <w:t xml:space="preserve"> </w:t>
      </w:r>
      <w:r w:rsidRPr="009A396A">
        <w:rPr>
          <w:b/>
        </w:rPr>
        <w:t>(</w:t>
      </w:r>
      <w:r w:rsidRPr="00633C51">
        <w:t>математический</w:t>
      </w:r>
      <w:r w:rsidRPr="00633C51">
        <w:rPr>
          <w:i/>
          <w:color w:val="0000FF"/>
        </w:rPr>
        <w:t xml:space="preserve"> </w:t>
      </w:r>
      <w:r>
        <w:t>естественнонаучный блок) по дисциплинам</w:t>
      </w:r>
      <w:r>
        <w:rPr>
          <w:b/>
          <w:i/>
          <w:color w:val="0000FF"/>
        </w:rPr>
        <w:t xml:space="preserve"> </w:t>
      </w:r>
      <w:r>
        <w:t>«Высшая математика» (математический анализ, высшая алгебра, дифференциальные уравнения и методы математической физики), блока «Общая физика» и региональной составляющей этого блока и относится к общенаучному циклу</w:t>
      </w:r>
      <w:r>
        <w:rPr>
          <w:b/>
          <w:i/>
          <w:color w:val="0000FF"/>
        </w:rPr>
        <w:t>.</w:t>
      </w:r>
    </w:p>
    <w:p w:rsidR="004C2CC1" w:rsidRPr="00CC2369" w:rsidRDefault="004E5E3A" w:rsidP="004E5E3A">
      <w:pPr>
        <w:pStyle w:val="1CStyle149"/>
        <w:ind w:left="0" w:firstLine="709"/>
        <w:jc w:val="both"/>
      </w:pPr>
      <w:r w:rsidRPr="00375876">
        <w:br w:type="page"/>
      </w:r>
    </w:p>
    <w:p w:rsidR="004C2CC1" w:rsidRPr="00CC2369" w:rsidRDefault="004C2CC1" w:rsidP="00DB6439">
      <w:pPr>
        <w:pStyle w:val="1CStyle158"/>
        <w:ind w:firstLine="709"/>
        <w:jc w:val="both"/>
      </w:pPr>
      <w:r w:rsidRPr="00CC2369">
        <w:t>3. Перечень планируемых результатов обучения по дисциплине (модулю), соотнесенных с планируемыми результатами освоения образовательной программы</w:t>
      </w:r>
    </w:p>
    <w:p w:rsidR="004C2CC1" w:rsidRDefault="004C2CC1" w:rsidP="00DB6439">
      <w:pPr>
        <w:pStyle w:val="1CStyle150"/>
        <w:ind w:firstLine="709"/>
        <w:jc w:val="both"/>
      </w:pPr>
      <w:r w:rsidRPr="00AF21C2">
        <w:t>Освоение дисциплины направлено на формирование следующих общекультурных, общепрофессиональных и профессиональных компетенций бакалавра/магистра:</w:t>
      </w:r>
    </w:p>
    <w:p w:rsidR="00F74E9D" w:rsidRDefault="00F74E9D" w:rsidP="00F74E9D">
      <w:pPr>
        <w:numPr>
          <w:ilvl w:val="0"/>
          <w:numId w:val="3"/>
        </w:numPr>
        <w:spacing w:line="235" w:lineRule="auto"/>
        <w:jc w:val="both"/>
        <w:rPr>
          <w:bCs/>
          <w:szCs w:val="28"/>
        </w:rPr>
      </w:pPr>
      <w:r w:rsidRPr="00D7508B">
        <w:t xml:space="preserve">способность использовать на практике фундаментальные знания </w:t>
      </w:r>
      <w:r>
        <w:t>для понимания сущностных явлений окружающего мира (ОК 1);</w:t>
      </w:r>
    </w:p>
    <w:p w:rsidR="00F74E9D" w:rsidRDefault="00F74E9D" w:rsidP="00F74E9D">
      <w:pPr>
        <w:numPr>
          <w:ilvl w:val="0"/>
          <w:numId w:val="3"/>
        </w:numPr>
        <w:spacing w:line="235" w:lineRule="auto"/>
        <w:jc w:val="both"/>
        <w:rPr>
          <w:bCs/>
          <w:szCs w:val="28"/>
        </w:rPr>
      </w:pPr>
      <w:r>
        <w:rPr>
          <w:bCs/>
          <w:szCs w:val="28"/>
        </w:rPr>
        <w:t xml:space="preserve">способность активно и целенаправленно применять </w:t>
      </w:r>
      <w:r>
        <w:rPr>
          <w:szCs w:val="28"/>
        </w:rPr>
        <w:t>полученные знания, навыки и умения для выбора тематики выполнения индивидуальной научно-исследовательской работы (ОК-2);</w:t>
      </w:r>
    </w:p>
    <w:p w:rsidR="006F2184" w:rsidRPr="004D0A6A" w:rsidRDefault="00F74E9D" w:rsidP="006F2184">
      <w:pPr>
        <w:numPr>
          <w:ilvl w:val="0"/>
          <w:numId w:val="3"/>
        </w:numPr>
        <w:spacing w:line="235" w:lineRule="auto"/>
        <w:jc w:val="both"/>
        <w:rPr>
          <w:b/>
          <w:bCs/>
          <w:szCs w:val="28"/>
        </w:rPr>
      </w:pPr>
      <w:r w:rsidRPr="004D0A6A">
        <w:rPr>
          <w:b/>
        </w:rPr>
        <w:t>готовность</w:t>
      </w:r>
      <w:r w:rsidR="00C67D51" w:rsidRPr="004D0A6A">
        <w:rPr>
          <w:b/>
        </w:rPr>
        <w:t xml:space="preserve"> и способность</w:t>
      </w:r>
      <w:r w:rsidRPr="004D0A6A">
        <w:rPr>
          <w:b/>
        </w:rPr>
        <w:t xml:space="preserve"> работать с информацией в области лазерной спектроскопии из различных источников: отечественной и зарубежной научной периодической литературы, монографий и учебников, электронных ресурсов Интернет (ОК-3);</w:t>
      </w:r>
    </w:p>
    <w:p w:rsidR="006F2184" w:rsidRPr="006F2184" w:rsidRDefault="006F2184" w:rsidP="006F2184">
      <w:pPr>
        <w:numPr>
          <w:ilvl w:val="0"/>
          <w:numId w:val="3"/>
        </w:numPr>
        <w:spacing w:line="235" w:lineRule="auto"/>
        <w:jc w:val="both"/>
        <w:rPr>
          <w:b/>
          <w:bCs/>
          <w:szCs w:val="28"/>
        </w:rPr>
      </w:pPr>
      <w:r w:rsidRPr="00D44BE1">
        <w:rPr>
          <w:rFonts w:ascii="Times New Roman" w:hAnsi="Times New Roman"/>
          <w:sz w:val="24"/>
          <w:szCs w:val="24"/>
        </w:rPr>
        <w:t>способностью к самоорганизации и самообразованию (ОК-7);</w:t>
      </w:r>
    </w:p>
    <w:p w:rsidR="00F74E9D" w:rsidRPr="0003194C" w:rsidRDefault="00F74E9D" w:rsidP="00F74E9D">
      <w:pPr>
        <w:numPr>
          <w:ilvl w:val="0"/>
          <w:numId w:val="3"/>
        </w:numPr>
        <w:spacing w:line="235" w:lineRule="auto"/>
        <w:rPr>
          <w:bCs/>
          <w:szCs w:val="28"/>
        </w:rPr>
      </w:pPr>
      <w:r>
        <w:rPr>
          <w:szCs w:val="28"/>
        </w:rPr>
        <w:t>способность работать в коллективе и применять навыки эффективной организации труда и командной работы (ОК-4).</w:t>
      </w:r>
    </w:p>
    <w:p w:rsidR="00F74E9D" w:rsidRPr="00F26AD4" w:rsidRDefault="00F74E9D" w:rsidP="00F74E9D">
      <w:pPr>
        <w:numPr>
          <w:ilvl w:val="0"/>
          <w:numId w:val="3"/>
        </w:numPr>
        <w:spacing w:line="235" w:lineRule="auto"/>
        <w:jc w:val="both"/>
        <w:rPr>
          <w:bCs/>
          <w:szCs w:val="28"/>
        </w:rPr>
      </w:pPr>
      <w:r>
        <w:rPr>
          <w:szCs w:val="28"/>
        </w:rPr>
        <w:t>г</w:t>
      </w:r>
      <w:r w:rsidRPr="00FC7C8C">
        <w:rPr>
          <w:szCs w:val="28"/>
        </w:rPr>
        <w:t xml:space="preserve">отовность использовать основные законы </w:t>
      </w:r>
      <w:r>
        <w:rPr>
          <w:szCs w:val="28"/>
        </w:rPr>
        <w:t>и методы лазерной спектроскопии</w:t>
      </w:r>
      <w:r w:rsidRPr="00FC7C8C">
        <w:rPr>
          <w:szCs w:val="28"/>
        </w:rPr>
        <w:t xml:space="preserve"> </w:t>
      </w:r>
      <w:r>
        <w:rPr>
          <w:szCs w:val="28"/>
        </w:rPr>
        <w:t xml:space="preserve">в последующей </w:t>
      </w:r>
      <w:r w:rsidRPr="00FC7C8C">
        <w:rPr>
          <w:szCs w:val="28"/>
        </w:rPr>
        <w:t>профессиональной деятельности</w:t>
      </w:r>
      <w:r>
        <w:rPr>
          <w:szCs w:val="28"/>
        </w:rPr>
        <w:t xml:space="preserve"> в качестве научных сотрудников</w:t>
      </w:r>
      <w:r w:rsidRPr="00FC7C8C">
        <w:rPr>
          <w:szCs w:val="28"/>
        </w:rPr>
        <w:t>,</w:t>
      </w:r>
      <w:r>
        <w:rPr>
          <w:szCs w:val="28"/>
        </w:rPr>
        <w:t xml:space="preserve"> преподавателей вузов, инженеров, технологов (ПК-1); </w:t>
      </w:r>
    </w:p>
    <w:p w:rsidR="00F74E9D" w:rsidRDefault="00F74E9D" w:rsidP="00F74E9D">
      <w:pPr>
        <w:numPr>
          <w:ilvl w:val="0"/>
          <w:numId w:val="3"/>
        </w:numPr>
        <w:spacing w:line="235" w:lineRule="auto"/>
        <w:jc w:val="both"/>
        <w:rPr>
          <w:bCs/>
          <w:szCs w:val="28"/>
        </w:rPr>
      </w:pPr>
      <w:r>
        <w:rPr>
          <w:bCs/>
          <w:szCs w:val="28"/>
        </w:rPr>
        <w:t>готовность к решению практических задач по экспериментальным  и теоретическим исследованиям практических задач по спектроскопии высокого разрешения (ПК-2);</w:t>
      </w:r>
    </w:p>
    <w:p w:rsidR="00F74E9D" w:rsidRDefault="00F74E9D" w:rsidP="00F74E9D">
      <w:pPr>
        <w:numPr>
          <w:ilvl w:val="0"/>
          <w:numId w:val="3"/>
        </w:numPr>
        <w:spacing w:line="235" w:lineRule="auto"/>
        <w:jc w:val="both"/>
        <w:rPr>
          <w:szCs w:val="28"/>
        </w:rPr>
      </w:pPr>
      <w:r>
        <w:rPr>
          <w:szCs w:val="28"/>
        </w:rPr>
        <w:t>г</w:t>
      </w:r>
      <w:r w:rsidRPr="00FC7C8C">
        <w:rPr>
          <w:szCs w:val="28"/>
        </w:rPr>
        <w:t>отовность выявить естественнонаучную сущность проблем, возникающих в ходе профессиональной деятельности</w:t>
      </w:r>
      <w:r>
        <w:rPr>
          <w:szCs w:val="28"/>
        </w:rPr>
        <w:t xml:space="preserve"> в области</w:t>
      </w:r>
      <w:r>
        <w:t xml:space="preserve"> невозмущающей диагностики газовых параметров</w:t>
      </w:r>
      <w:r>
        <w:rPr>
          <w:szCs w:val="28"/>
        </w:rPr>
        <w:t xml:space="preserve">  и </w:t>
      </w:r>
      <w:r w:rsidRPr="00FC7C8C">
        <w:rPr>
          <w:szCs w:val="28"/>
        </w:rPr>
        <w:t>привл</w:t>
      </w:r>
      <w:r>
        <w:rPr>
          <w:szCs w:val="28"/>
        </w:rPr>
        <w:t>екать</w:t>
      </w:r>
      <w:r w:rsidRPr="00FC7C8C">
        <w:rPr>
          <w:szCs w:val="28"/>
        </w:rPr>
        <w:t xml:space="preserve"> для решения </w:t>
      </w:r>
      <w:r>
        <w:rPr>
          <w:szCs w:val="28"/>
        </w:rPr>
        <w:t xml:space="preserve">освоенный </w:t>
      </w:r>
      <w:r w:rsidRPr="00FC7C8C">
        <w:rPr>
          <w:szCs w:val="28"/>
        </w:rPr>
        <w:t>физико-математический аппарат</w:t>
      </w:r>
      <w:r>
        <w:rPr>
          <w:szCs w:val="28"/>
        </w:rPr>
        <w:t xml:space="preserve"> (ПК-3);</w:t>
      </w:r>
    </w:p>
    <w:p w:rsidR="00F74E9D" w:rsidRPr="00345B57" w:rsidRDefault="00F74E9D" w:rsidP="00F74E9D">
      <w:pPr>
        <w:numPr>
          <w:ilvl w:val="0"/>
          <w:numId w:val="3"/>
        </w:numPr>
        <w:spacing w:line="235" w:lineRule="auto"/>
        <w:jc w:val="both"/>
        <w:rPr>
          <w:bCs/>
          <w:szCs w:val="28"/>
        </w:rPr>
      </w:pPr>
      <w:r>
        <w:rPr>
          <w:szCs w:val="28"/>
        </w:rPr>
        <w:t>готовность к творческому подходу в реализации научно-технических задач, основанному на систематическом обновлении полученных знаний, навыков и умений и использовании последних достижений в областях, связанных с созданием экспериментальной техники нелинейной когерентной спектроскопии (ПК-4);</w:t>
      </w:r>
    </w:p>
    <w:p w:rsidR="00F74E9D" w:rsidRPr="00CB3A29" w:rsidRDefault="00F74E9D" w:rsidP="00F74E9D">
      <w:pPr>
        <w:numPr>
          <w:ilvl w:val="0"/>
          <w:numId w:val="3"/>
        </w:numPr>
        <w:spacing w:line="235" w:lineRule="auto"/>
        <w:jc w:val="both"/>
        <w:rPr>
          <w:bCs/>
        </w:rPr>
      </w:pPr>
      <w:r w:rsidRPr="00345B57">
        <w:rPr>
          <w:spacing w:val="-4"/>
        </w:rPr>
        <w:t>способность</w:t>
      </w:r>
      <w:r w:rsidRPr="00345B57">
        <w:t xml:space="preserve"> к созданию математических и физических моделей иссле</w:t>
      </w:r>
      <w:r w:rsidRPr="00345B57">
        <w:rPr>
          <w:spacing w:val="-4"/>
        </w:rPr>
        <w:t>дуемых процессов, явлений и объектов, относящихся к профессиональной сфере</w:t>
      </w:r>
      <w:r>
        <w:rPr>
          <w:spacing w:val="-4"/>
        </w:rPr>
        <w:t xml:space="preserve"> (ПК-5)</w:t>
      </w:r>
      <w:r w:rsidRPr="00345B57">
        <w:rPr>
          <w:spacing w:val="-6"/>
        </w:rPr>
        <w:t>;</w:t>
      </w:r>
    </w:p>
    <w:p w:rsidR="00F74E9D" w:rsidRPr="00345B57" w:rsidRDefault="00F74E9D" w:rsidP="00F74E9D">
      <w:pPr>
        <w:numPr>
          <w:ilvl w:val="0"/>
          <w:numId w:val="3"/>
        </w:numPr>
        <w:spacing w:line="235" w:lineRule="auto"/>
        <w:jc w:val="both"/>
        <w:rPr>
          <w:bCs/>
        </w:rPr>
      </w:pPr>
      <w:r>
        <w:rPr>
          <w:spacing w:val="-6"/>
        </w:rPr>
        <w:t>способность применять на практике умения и навыки в организации исследовательских работ и проводить научные исследования, готовность к участию в инновационной деятельности (ПК-6).</w:t>
      </w:r>
    </w:p>
    <w:p w:rsidR="00F74E9D" w:rsidRPr="00375876" w:rsidRDefault="00F74E9D" w:rsidP="00F74E9D">
      <w:pPr>
        <w:jc w:val="both"/>
      </w:pPr>
    </w:p>
    <w:p w:rsidR="004C2CC1" w:rsidRPr="00CC2369" w:rsidRDefault="004C2CC1" w:rsidP="00DB6439">
      <w:pPr>
        <w:pStyle w:val="1CStyle159"/>
        <w:ind w:left="0" w:firstLine="709"/>
      </w:pPr>
    </w:p>
    <w:p w:rsidR="004C2CC1" w:rsidRDefault="004C2CC1" w:rsidP="00DB6439">
      <w:pPr>
        <w:pStyle w:val="1CStyle128"/>
        <w:wordWrap/>
        <w:ind w:firstLine="709"/>
        <w:jc w:val="both"/>
      </w:pPr>
    </w:p>
    <w:p w:rsidR="004C2CC1" w:rsidRPr="00CC2369" w:rsidRDefault="004C2CC1" w:rsidP="00DB6439">
      <w:pPr>
        <w:pStyle w:val="1CStyle128"/>
        <w:wordWrap/>
        <w:ind w:firstLine="709"/>
        <w:jc w:val="both"/>
      </w:pPr>
      <w:r w:rsidRPr="00CC2369">
        <w:t>В результате освоения дисциплины обучающиеся должны</w:t>
      </w:r>
    </w:p>
    <w:p w:rsidR="004C2CC1" w:rsidRDefault="004C2CC1" w:rsidP="00DB6439">
      <w:pPr>
        <w:pStyle w:val="1CStyle165"/>
        <w:ind w:firstLine="709"/>
        <w:jc w:val="both"/>
      </w:pPr>
    </w:p>
    <w:p w:rsidR="004C2CC1" w:rsidRDefault="004C2CC1" w:rsidP="00DB6439">
      <w:pPr>
        <w:pStyle w:val="1CStyle165"/>
        <w:ind w:firstLine="709"/>
        <w:jc w:val="both"/>
        <w:rPr>
          <w:rFonts w:ascii="Calibri" w:hAnsi="Calibri"/>
          <w:lang w:val="en-US"/>
        </w:rPr>
      </w:pPr>
      <w:r w:rsidRPr="00DB6439">
        <w:rPr>
          <w:rFonts w:ascii="Calibri" w:hAnsi="Calibri"/>
        </w:rPr>
        <w:t>знать:</w:t>
      </w:r>
    </w:p>
    <w:p w:rsidR="006F2184" w:rsidRPr="00081FFD" w:rsidRDefault="006F2184" w:rsidP="006F2184">
      <w:pPr>
        <w:numPr>
          <w:ilvl w:val="0"/>
          <w:numId w:val="6"/>
        </w:numPr>
        <w:jc w:val="both"/>
      </w:pPr>
      <w:r w:rsidRPr="00081FFD">
        <w:t>место и роль общих вопросов науки в научных исследованиях;</w:t>
      </w:r>
    </w:p>
    <w:p w:rsidR="006F2184" w:rsidRPr="006F2184" w:rsidRDefault="006F2184" w:rsidP="006F2184">
      <w:pPr>
        <w:numPr>
          <w:ilvl w:val="0"/>
          <w:numId w:val="5"/>
        </w:numPr>
        <w:jc w:val="both"/>
      </w:pPr>
      <w:r w:rsidRPr="00081FFD">
        <w:t>современные проблемы физики</w:t>
      </w:r>
      <w:r>
        <w:t xml:space="preserve"> и</w:t>
      </w:r>
      <w:r w:rsidRPr="00081FFD">
        <w:t xml:space="preserve"> математики;</w:t>
      </w:r>
    </w:p>
    <w:p w:rsidR="006F2184" w:rsidRPr="00081FFD" w:rsidRDefault="004D0A6A" w:rsidP="006F2184">
      <w:pPr>
        <w:numPr>
          <w:ilvl w:val="0"/>
          <w:numId w:val="5"/>
        </w:numPr>
        <w:jc w:val="both"/>
      </w:pPr>
      <w:proofErr w:type="gramStart"/>
      <w:r>
        <w:t>достижения и применения  лазерной спектроскопии в фундаментальной и прикладной физике;</w:t>
      </w:r>
      <w:proofErr w:type="gramEnd"/>
    </w:p>
    <w:p w:rsidR="006F2184" w:rsidRPr="00081FFD" w:rsidRDefault="006F2184" w:rsidP="006F2184">
      <w:pPr>
        <w:numPr>
          <w:ilvl w:val="0"/>
          <w:numId w:val="5"/>
        </w:numPr>
        <w:jc w:val="both"/>
      </w:pPr>
      <w:r w:rsidRPr="00081FFD">
        <w:t>теоретические модели фундаментальных процессов и явлений в физике и ее приложениях;</w:t>
      </w:r>
    </w:p>
    <w:p w:rsidR="006F2184" w:rsidRPr="00081FFD" w:rsidRDefault="006F2184" w:rsidP="006F2184">
      <w:pPr>
        <w:numPr>
          <w:ilvl w:val="0"/>
          <w:numId w:val="5"/>
        </w:numPr>
        <w:jc w:val="both"/>
      </w:pPr>
      <w:r w:rsidRPr="00081FFD">
        <w:t>принципы симметрии и законы сохранения;</w:t>
      </w:r>
    </w:p>
    <w:p w:rsidR="006F2184" w:rsidRPr="00081FFD" w:rsidRDefault="006F2184" w:rsidP="006F2184">
      <w:pPr>
        <w:numPr>
          <w:ilvl w:val="0"/>
          <w:numId w:val="5"/>
        </w:numPr>
        <w:jc w:val="both"/>
      </w:pPr>
      <w:r w:rsidRPr="00081FFD">
        <w:t>новейшие открытия естествознания;</w:t>
      </w:r>
    </w:p>
    <w:p w:rsidR="006F2184" w:rsidRPr="00081FFD" w:rsidRDefault="006F2184" w:rsidP="006F2184">
      <w:pPr>
        <w:numPr>
          <w:ilvl w:val="0"/>
          <w:numId w:val="5"/>
        </w:numPr>
        <w:jc w:val="both"/>
      </w:pPr>
      <w:r w:rsidRPr="00081FFD">
        <w:t xml:space="preserve">о </w:t>
      </w:r>
      <w:r>
        <w:t xml:space="preserve">взаимосвязях и </w:t>
      </w:r>
      <w:r w:rsidRPr="00081FFD">
        <w:t>фундаментальном единстве естественных наук.</w:t>
      </w:r>
    </w:p>
    <w:p w:rsidR="006F2184" w:rsidRPr="006F2184" w:rsidRDefault="006F2184" w:rsidP="00DB6439">
      <w:pPr>
        <w:pStyle w:val="1CStyle165"/>
        <w:ind w:firstLine="709"/>
        <w:jc w:val="both"/>
        <w:rPr>
          <w:rFonts w:ascii="Calibri" w:hAnsi="Calibri"/>
        </w:rPr>
      </w:pPr>
    </w:p>
    <w:p w:rsidR="004C2CC1" w:rsidRDefault="004C2CC1" w:rsidP="00DB6439">
      <w:pPr>
        <w:pStyle w:val="1CStyle166"/>
        <w:wordWrap/>
        <w:ind w:firstLine="709"/>
        <w:jc w:val="both"/>
        <w:rPr>
          <w:lang w:val="en-US"/>
        </w:rPr>
      </w:pPr>
      <w:r w:rsidRPr="00CC2369">
        <w:t>уметь:</w:t>
      </w:r>
    </w:p>
    <w:p w:rsidR="006F2184" w:rsidRDefault="006F2184" w:rsidP="006F2184">
      <w:pPr>
        <w:numPr>
          <w:ilvl w:val="0"/>
          <w:numId w:val="7"/>
        </w:numPr>
        <w:jc w:val="both"/>
      </w:pPr>
      <w:r>
        <w:t>э</w:t>
      </w:r>
      <w:r w:rsidRPr="00081FFD">
        <w:t>ффективно использовать на практике теоретические компоненты науки: понятия, суждения, умозаключения, законы;</w:t>
      </w:r>
    </w:p>
    <w:p w:rsidR="006F2184" w:rsidRDefault="006F2184" w:rsidP="006F2184">
      <w:pPr>
        <w:numPr>
          <w:ilvl w:val="0"/>
          <w:numId w:val="7"/>
        </w:numPr>
        <w:jc w:val="both"/>
      </w:pPr>
      <w:r>
        <w:t>представить панораму универсальных методов и законов современного естествознания;</w:t>
      </w:r>
    </w:p>
    <w:p w:rsidR="006F2184" w:rsidRDefault="006F2184" w:rsidP="006F2184">
      <w:pPr>
        <w:numPr>
          <w:ilvl w:val="0"/>
          <w:numId w:val="7"/>
        </w:numPr>
        <w:jc w:val="both"/>
      </w:pPr>
      <w:r>
        <w:t>работать на современном экспериментальном оборудовании;</w:t>
      </w:r>
    </w:p>
    <w:p w:rsidR="006F2184" w:rsidRDefault="006F2184" w:rsidP="006F2184">
      <w:pPr>
        <w:numPr>
          <w:ilvl w:val="0"/>
          <w:numId w:val="7"/>
        </w:numPr>
        <w:jc w:val="both"/>
      </w:pPr>
      <w:r>
        <w:t>абстрагироваться от несущественных влияний при моделировании реальных физических ситуаций;</w:t>
      </w:r>
    </w:p>
    <w:p w:rsidR="006F2184" w:rsidRPr="006F2184" w:rsidRDefault="006F2184" w:rsidP="006F2184">
      <w:pPr>
        <w:pStyle w:val="1CStyle166"/>
        <w:wordWrap/>
        <w:ind w:firstLine="709"/>
        <w:jc w:val="both"/>
      </w:pPr>
      <w:r>
        <w:t>планировать оптимальное проведение эксперимента</w:t>
      </w:r>
    </w:p>
    <w:p w:rsidR="006F2184" w:rsidRPr="00023120" w:rsidRDefault="004C2CC1" w:rsidP="00DB6439">
      <w:pPr>
        <w:pStyle w:val="1CStyle136"/>
        <w:ind w:left="0" w:firstLine="709"/>
      </w:pPr>
      <w:r w:rsidRPr="00CC2369">
        <w:lastRenderedPageBreak/>
        <w:t>владеть:</w:t>
      </w:r>
    </w:p>
    <w:p w:rsidR="006F2184" w:rsidRDefault="006F2184" w:rsidP="006F2184">
      <w:pPr>
        <w:numPr>
          <w:ilvl w:val="0"/>
          <w:numId w:val="8"/>
        </w:numPr>
        <w:jc w:val="both"/>
      </w:pPr>
      <w:r>
        <w:t>п</w:t>
      </w:r>
      <w:r w:rsidRPr="005664C9">
        <w:t xml:space="preserve">ланированием, постановкой и обработкой </w:t>
      </w:r>
      <w:r>
        <w:t xml:space="preserve">результатов </w:t>
      </w:r>
      <w:r w:rsidRPr="005664C9">
        <w:t>физического эксперимента;</w:t>
      </w:r>
    </w:p>
    <w:p w:rsidR="006F2184" w:rsidRPr="005664C9" w:rsidRDefault="006F2184" w:rsidP="006F2184">
      <w:pPr>
        <w:numPr>
          <w:ilvl w:val="0"/>
          <w:numId w:val="8"/>
        </w:numPr>
        <w:jc w:val="both"/>
      </w:pPr>
      <w:r>
        <w:t>научной картиной мира;</w:t>
      </w:r>
    </w:p>
    <w:p w:rsidR="006F2184" w:rsidRPr="005664C9" w:rsidRDefault="006F2184" w:rsidP="006F2184">
      <w:pPr>
        <w:numPr>
          <w:ilvl w:val="0"/>
          <w:numId w:val="8"/>
        </w:numPr>
        <w:jc w:val="both"/>
      </w:pPr>
      <w:r>
        <w:t>н</w:t>
      </w:r>
      <w:r w:rsidRPr="005664C9">
        <w:t>авыками самостоятельной работы в лаборатории на современном экспериментальном оборудовании;</w:t>
      </w:r>
    </w:p>
    <w:p w:rsidR="006F2184" w:rsidRPr="005664C9" w:rsidRDefault="006F2184" w:rsidP="006F2184">
      <w:pPr>
        <w:numPr>
          <w:ilvl w:val="0"/>
          <w:numId w:val="8"/>
        </w:numPr>
        <w:jc w:val="both"/>
      </w:pPr>
      <w:r>
        <w:t>математическим м</w:t>
      </w:r>
      <w:r w:rsidRPr="005664C9">
        <w:t>оделированием физических зад</w:t>
      </w:r>
      <w:r>
        <w:t>ач.</w:t>
      </w:r>
    </w:p>
    <w:p w:rsidR="004C2CC1" w:rsidRPr="00CC2369" w:rsidRDefault="006F2184" w:rsidP="00DB6439">
      <w:pPr>
        <w:pStyle w:val="1CStyle136"/>
        <w:ind w:left="0" w:firstLine="709"/>
      </w:pPr>
      <w:r w:rsidRPr="00CC2369">
        <w:t xml:space="preserve"> </w:t>
      </w:r>
    </w:p>
    <w:p w:rsidR="004C2CC1" w:rsidRPr="00CC2369" w:rsidRDefault="004C2CC1" w:rsidP="00DB6439">
      <w:pPr>
        <w:pStyle w:val="1CStyle158"/>
        <w:ind w:firstLine="709"/>
        <w:jc w:val="both"/>
      </w:pPr>
      <w:r w:rsidRPr="00CC2369">
        <w:t>4. Содержание дисциплины (модуля), структурированное по темам (разделам) с указанием отведенного на них количества академических часов и видов учебных занятий</w:t>
      </w:r>
    </w:p>
    <w:p w:rsidR="004C2CC1" w:rsidRDefault="004C2CC1" w:rsidP="00DB6439">
      <w:pPr>
        <w:pStyle w:val="1CStyle166"/>
        <w:wordWrap/>
        <w:ind w:firstLine="709"/>
        <w:jc w:val="both"/>
      </w:pPr>
    </w:p>
    <w:p w:rsidR="004C2CC1" w:rsidRDefault="004C2CC1" w:rsidP="00DB6439">
      <w:pPr>
        <w:pStyle w:val="1CStyle166"/>
        <w:wordWrap/>
        <w:ind w:firstLine="709"/>
        <w:jc w:val="both"/>
      </w:pPr>
      <w:r w:rsidRPr="00CC2369">
        <w:t>4.1. Разделы дисциплины (модуля) и трудоемкости по видам учебных занятий</w:t>
      </w:r>
    </w:p>
    <w:p w:rsidR="004C2CC1" w:rsidRPr="00CC2369" w:rsidRDefault="004C2CC1">
      <w:pPr>
        <w:pStyle w:val="1CStyle166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20"/>
        <w:gridCol w:w="3974"/>
        <w:gridCol w:w="1038"/>
        <w:gridCol w:w="1241"/>
        <w:gridCol w:w="1089"/>
        <w:gridCol w:w="1218"/>
        <w:gridCol w:w="1026"/>
      </w:tblGrid>
      <w:tr w:rsidR="004C2CC1" w:rsidRPr="00CC2369">
        <w:trPr>
          <w:trHeight w:hRule="exact" w:val="630"/>
        </w:trPr>
        <w:tc>
          <w:tcPr>
            <w:tcW w:w="620" w:type="dxa"/>
            <w:vMerge w:val="restart"/>
            <w:shd w:val="clear" w:color="FFFFFF" w:fill="auto"/>
            <w:vAlign w:val="center"/>
          </w:tcPr>
          <w:p w:rsidR="004C2CC1" w:rsidRPr="00CC2369" w:rsidRDefault="004C2CC1">
            <w:pPr>
              <w:pStyle w:val="1CStyle179"/>
            </w:pPr>
            <w:r w:rsidRPr="00CC2369">
              <w:t>№</w:t>
            </w:r>
          </w:p>
        </w:tc>
        <w:tc>
          <w:tcPr>
            <w:tcW w:w="3974" w:type="dxa"/>
            <w:vMerge w:val="restart"/>
            <w:shd w:val="clear" w:color="FFFFFF" w:fill="auto"/>
            <w:vAlign w:val="center"/>
          </w:tcPr>
          <w:p w:rsidR="004C2CC1" w:rsidRPr="00CC2369" w:rsidRDefault="004C2CC1">
            <w:pPr>
              <w:pStyle w:val="1CStyle180"/>
            </w:pPr>
            <w:r w:rsidRPr="00CC2369">
              <w:t>Тема (раздел) дисциплины</w:t>
            </w:r>
          </w:p>
        </w:tc>
        <w:tc>
          <w:tcPr>
            <w:tcW w:w="5612" w:type="dxa"/>
            <w:gridSpan w:val="5"/>
            <w:shd w:val="clear" w:color="FFFFFF" w:fill="auto"/>
            <w:vAlign w:val="center"/>
          </w:tcPr>
          <w:p w:rsidR="004C2CC1" w:rsidRPr="00CC2369" w:rsidRDefault="004C2CC1">
            <w:pPr>
              <w:pStyle w:val="1CStyle181"/>
            </w:pPr>
            <w:r w:rsidRPr="00CC2369">
              <w:t>Виды учебных занятий, включая самостоятельную работу</w:t>
            </w:r>
          </w:p>
        </w:tc>
      </w:tr>
      <w:tr w:rsidR="004C2CC1" w:rsidRPr="00CC2369">
        <w:trPr>
          <w:trHeight w:val="293"/>
        </w:trPr>
        <w:tc>
          <w:tcPr>
            <w:tcW w:w="620" w:type="dxa"/>
            <w:vMerge/>
            <w:shd w:val="clear" w:color="FFFFFF" w:fill="auto"/>
            <w:vAlign w:val="center"/>
          </w:tcPr>
          <w:p w:rsidR="004C2CC1" w:rsidRPr="00CC2369" w:rsidRDefault="004C2CC1">
            <w:pPr>
              <w:pStyle w:val="1CStyle179"/>
            </w:pPr>
            <w:r w:rsidRPr="00CC2369">
              <w:t>№</w:t>
            </w:r>
          </w:p>
        </w:tc>
        <w:tc>
          <w:tcPr>
            <w:tcW w:w="3974" w:type="dxa"/>
            <w:vMerge/>
            <w:shd w:val="clear" w:color="FFFFFF" w:fill="auto"/>
            <w:vAlign w:val="center"/>
          </w:tcPr>
          <w:p w:rsidR="004C2CC1" w:rsidRPr="00CC2369" w:rsidRDefault="004C2CC1">
            <w:pPr>
              <w:pStyle w:val="1CStyle180"/>
            </w:pPr>
            <w:r w:rsidRPr="00CC2369">
              <w:t>Тема (раздел) дисциплины</w:t>
            </w:r>
          </w:p>
        </w:tc>
        <w:tc>
          <w:tcPr>
            <w:tcW w:w="1038" w:type="dxa"/>
            <w:vMerge w:val="restart"/>
            <w:shd w:val="clear" w:color="FFFFFF" w:fill="auto"/>
            <w:vAlign w:val="center"/>
          </w:tcPr>
          <w:p w:rsidR="004C2CC1" w:rsidRPr="00CC2369" w:rsidRDefault="004C2CC1">
            <w:pPr>
              <w:pStyle w:val="1CStyle182"/>
            </w:pPr>
            <w:r w:rsidRPr="00CC2369">
              <w:t>Лекции</w:t>
            </w:r>
          </w:p>
        </w:tc>
        <w:tc>
          <w:tcPr>
            <w:tcW w:w="1241" w:type="dxa"/>
            <w:vMerge w:val="restart"/>
            <w:shd w:val="clear" w:color="FFFFFF" w:fill="auto"/>
            <w:vAlign w:val="center"/>
          </w:tcPr>
          <w:p w:rsidR="004C2CC1" w:rsidRPr="00CC2369" w:rsidRDefault="004C2CC1">
            <w:pPr>
              <w:pStyle w:val="1CStyle183"/>
            </w:pPr>
            <w:proofErr w:type="spellStart"/>
            <w:r>
              <w:t>П</w:t>
            </w:r>
            <w:r w:rsidRPr="00CC2369">
              <w:t>рактич</w:t>
            </w:r>
            <w:proofErr w:type="spellEnd"/>
            <w:r w:rsidRPr="00CC2369">
              <w:t>. (семинар.) задания</w:t>
            </w:r>
          </w:p>
        </w:tc>
        <w:tc>
          <w:tcPr>
            <w:tcW w:w="1089" w:type="dxa"/>
            <w:vMerge w:val="restart"/>
            <w:shd w:val="clear" w:color="FFFFFF" w:fill="auto"/>
            <w:vAlign w:val="center"/>
          </w:tcPr>
          <w:p w:rsidR="004C2CC1" w:rsidRPr="00CC2369" w:rsidRDefault="004C2CC1">
            <w:pPr>
              <w:pStyle w:val="1CStyle184"/>
            </w:pPr>
            <w:proofErr w:type="spellStart"/>
            <w:r w:rsidRPr="00CC2369">
              <w:t>Лаборат</w:t>
            </w:r>
            <w:proofErr w:type="spellEnd"/>
            <w:r w:rsidRPr="00CC2369">
              <w:t>. работы</w:t>
            </w:r>
          </w:p>
        </w:tc>
        <w:tc>
          <w:tcPr>
            <w:tcW w:w="1218" w:type="dxa"/>
            <w:vMerge w:val="restart"/>
            <w:shd w:val="clear" w:color="FFFFFF" w:fill="auto"/>
            <w:vAlign w:val="center"/>
          </w:tcPr>
          <w:p w:rsidR="004C2CC1" w:rsidRDefault="004C2CC1">
            <w:pPr>
              <w:pStyle w:val="1CStyle185"/>
            </w:pPr>
            <w:r w:rsidRPr="00CC2369">
              <w:t>Задания, курсовые работы</w:t>
            </w:r>
            <w:r w:rsidRPr="00F95268">
              <w:rPr>
                <w:highlight w:val="yellow"/>
              </w:rPr>
              <w:t>, шт.</w:t>
            </w:r>
          </w:p>
          <w:p w:rsidR="004C2CC1" w:rsidRPr="00CC2369" w:rsidRDefault="004C2CC1">
            <w:pPr>
              <w:pStyle w:val="1CStyle185"/>
            </w:pPr>
            <w:r>
              <w:t>(не более 2-х)</w:t>
            </w:r>
          </w:p>
        </w:tc>
        <w:tc>
          <w:tcPr>
            <w:tcW w:w="1026" w:type="dxa"/>
            <w:vMerge w:val="restart"/>
            <w:shd w:val="clear" w:color="FFFFFF" w:fill="auto"/>
            <w:vAlign w:val="center"/>
          </w:tcPr>
          <w:p w:rsidR="004C2CC1" w:rsidRPr="00CC2369" w:rsidRDefault="004C2CC1">
            <w:pPr>
              <w:pStyle w:val="1CStyle186"/>
            </w:pPr>
            <w:proofErr w:type="spellStart"/>
            <w:r w:rsidRPr="00CC2369">
              <w:t>Самост</w:t>
            </w:r>
            <w:proofErr w:type="spellEnd"/>
            <w:r w:rsidRPr="00CC2369">
              <w:t>. работа</w:t>
            </w:r>
          </w:p>
        </w:tc>
      </w:tr>
      <w:tr w:rsidR="004C2CC1" w:rsidRPr="00CC2369">
        <w:trPr>
          <w:trHeight w:val="293"/>
        </w:trPr>
        <w:tc>
          <w:tcPr>
            <w:tcW w:w="620" w:type="dxa"/>
            <w:vMerge/>
            <w:shd w:val="clear" w:color="FFFFFF" w:fill="auto"/>
            <w:vAlign w:val="center"/>
          </w:tcPr>
          <w:p w:rsidR="004C2CC1" w:rsidRPr="00CC2369" w:rsidRDefault="004C2CC1">
            <w:pPr>
              <w:pStyle w:val="1CStyle179"/>
            </w:pPr>
            <w:r w:rsidRPr="00CC2369">
              <w:t>№</w:t>
            </w:r>
          </w:p>
        </w:tc>
        <w:tc>
          <w:tcPr>
            <w:tcW w:w="3974" w:type="dxa"/>
            <w:vMerge/>
            <w:shd w:val="clear" w:color="FFFFFF" w:fill="auto"/>
            <w:vAlign w:val="center"/>
          </w:tcPr>
          <w:p w:rsidR="004C2CC1" w:rsidRPr="00CC2369" w:rsidRDefault="004C2CC1">
            <w:pPr>
              <w:pStyle w:val="1CStyle180"/>
            </w:pPr>
            <w:r w:rsidRPr="00CC2369">
              <w:t>Тема (раздел) дисциплины</w:t>
            </w:r>
          </w:p>
        </w:tc>
        <w:tc>
          <w:tcPr>
            <w:tcW w:w="1038" w:type="dxa"/>
            <w:vMerge/>
            <w:shd w:val="clear" w:color="FFFFFF" w:fill="auto"/>
            <w:vAlign w:val="center"/>
          </w:tcPr>
          <w:p w:rsidR="004C2CC1" w:rsidRPr="00CC2369" w:rsidRDefault="004C2CC1">
            <w:pPr>
              <w:pStyle w:val="1CStyle182"/>
            </w:pPr>
            <w:r w:rsidRPr="00CC2369">
              <w:t>Лекции</w:t>
            </w:r>
          </w:p>
        </w:tc>
        <w:tc>
          <w:tcPr>
            <w:tcW w:w="1241" w:type="dxa"/>
            <w:vMerge/>
            <w:shd w:val="clear" w:color="FFFFFF" w:fill="auto"/>
            <w:vAlign w:val="center"/>
          </w:tcPr>
          <w:p w:rsidR="004C2CC1" w:rsidRPr="00CC2369" w:rsidRDefault="004C2CC1">
            <w:pPr>
              <w:pStyle w:val="1CStyle183"/>
            </w:pPr>
            <w:proofErr w:type="spellStart"/>
            <w:r w:rsidRPr="00CC2369">
              <w:t>Практич</w:t>
            </w:r>
            <w:proofErr w:type="spellEnd"/>
            <w:r w:rsidRPr="00CC2369">
              <w:t>. (семинар.) задания</w:t>
            </w:r>
          </w:p>
        </w:tc>
        <w:tc>
          <w:tcPr>
            <w:tcW w:w="1089" w:type="dxa"/>
            <w:vMerge/>
            <w:shd w:val="clear" w:color="FFFFFF" w:fill="auto"/>
            <w:vAlign w:val="center"/>
          </w:tcPr>
          <w:p w:rsidR="004C2CC1" w:rsidRPr="00CC2369" w:rsidRDefault="004C2CC1">
            <w:pPr>
              <w:pStyle w:val="1CStyle184"/>
            </w:pPr>
            <w:proofErr w:type="spellStart"/>
            <w:r w:rsidRPr="00CC2369">
              <w:t>Лаборат</w:t>
            </w:r>
            <w:proofErr w:type="spellEnd"/>
            <w:r w:rsidRPr="00CC2369">
              <w:t>. работы</w:t>
            </w:r>
          </w:p>
        </w:tc>
        <w:tc>
          <w:tcPr>
            <w:tcW w:w="1218" w:type="dxa"/>
            <w:vMerge/>
            <w:shd w:val="clear" w:color="FFFFFF" w:fill="auto"/>
            <w:vAlign w:val="center"/>
          </w:tcPr>
          <w:p w:rsidR="004C2CC1" w:rsidRPr="00CC2369" w:rsidRDefault="004C2CC1">
            <w:pPr>
              <w:pStyle w:val="1CStyle185"/>
            </w:pPr>
            <w:r w:rsidRPr="00CC2369">
              <w:t>Задания, курсовые работы</w:t>
            </w:r>
          </w:p>
        </w:tc>
        <w:tc>
          <w:tcPr>
            <w:tcW w:w="1026" w:type="dxa"/>
            <w:vMerge/>
            <w:shd w:val="clear" w:color="FFFFFF" w:fill="auto"/>
            <w:vAlign w:val="center"/>
          </w:tcPr>
          <w:p w:rsidR="004C2CC1" w:rsidRPr="00CC2369" w:rsidRDefault="004C2CC1">
            <w:pPr>
              <w:pStyle w:val="1CStyle186"/>
            </w:pPr>
            <w:proofErr w:type="spellStart"/>
            <w:r w:rsidRPr="00CC2369">
              <w:t>Самост</w:t>
            </w:r>
            <w:proofErr w:type="spellEnd"/>
            <w:r w:rsidRPr="00CC2369">
              <w:t>. работа</w:t>
            </w:r>
          </w:p>
        </w:tc>
      </w:tr>
      <w:tr w:rsidR="004C2CC1" w:rsidRPr="00CC2369">
        <w:tc>
          <w:tcPr>
            <w:tcW w:w="620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87"/>
            </w:pPr>
            <w:r w:rsidRPr="00CC2369">
              <w:t>1</w:t>
            </w:r>
          </w:p>
        </w:tc>
        <w:tc>
          <w:tcPr>
            <w:tcW w:w="3974" w:type="dxa"/>
            <w:shd w:val="clear" w:color="FFFFFF" w:fill="auto"/>
            <w:vAlign w:val="center"/>
          </w:tcPr>
          <w:p w:rsidR="004C2CC1" w:rsidRPr="00CC2369" w:rsidRDefault="00A57B0E">
            <w:pPr>
              <w:pStyle w:val="1CStyle188"/>
            </w:pPr>
            <w:r>
              <w:t>Энергетические спектры атомов, молекул и кристаллов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4C2CC1" w:rsidRPr="00CC2369" w:rsidRDefault="005D3F6D">
            <w:pPr>
              <w:pStyle w:val="1CStyle189"/>
            </w:pPr>
            <w:r>
              <w:t>12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4C2CC1" w:rsidRPr="00CC2369" w:rsidRDefault="005D3F6D">
            <w:pPr>
              <w:pStyle w:val="1CStyle190"/>
            </w:pPr>
            <w:r>
              <w:t>12</w:t>
            </w:r>
          </w:p>
        </w:tc>
        <w:tc>
          <w:tcPr>
            <w:tcW w:w="1089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91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92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4C2CC1" w:rsidRPr="00CC2369" w:rsidRDefault="009C057C">
            <w:pPr>
              <w:pStyle w:val="1CStyle193"/>
            </w:pPr>
            <w:r>
              <w:t>10</w:t>
            </w:r>
          </w:p>
        </w:tc>
      </w:tr>
      <w:tr w:rsidR="004C2CC1" w:rsidRPr="00CC2369">
        <w:tc>
          <w:tcPr>
            <w:tcW w:w="620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87"/>
            </w:pPr>
            <w:r w:rsidRPr="00CC2369">
              <w:t>2</w:t>
            </w:r>
          </w:p>
        </w:tc>
        <w:tc>
          <w:tcPr>
            <w:tcW w:w="3974" w:type="dxa"/>
            <w:shd w:val="clear" w:color="FFFFFF" w:fill="auto"/>
            <w:vAlign w:val="center"/>
          </w:tcPr>
          <w:p w:rsidR="004C2CC1" w:rsidRPr="00CC2369" w:rsidRDefault="00A57B0E">
            <w:pPr>
              <w:pStyle w:val="1CStyle188"/>
            </w:pPr>
            <w:r w:rsidRPr="00D6172C">
              <w:t>Ширины и профили спектральных линий. Насыщение. Методы спектроскопии свободной от    допплеровского уширения.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4C2CC1" w:rsidRPr="00CC2369" w:rsidRDefault="005D3F6D">
            <w:pPr>
              <w:pStyle w:val="1CStyle189"/>
            </w:pPr>
            <w:r>
              <w:t>1</w:t>
            </w:r>
            <w:r w:rsidR="00A57B0E">
              <w:t>0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4C2CC1" w:rsidRPr="00CC2369" w:rsidRDefault="005D3F6D">
            <w:pPr>
              <w:pStyle w:val="1CStyle190"/>
            </w:pPr>
            <w:r>
              <w:t>10</w:t>
            </w:r>
          </w:p>
        </w:tc>
        <w:tc>
          <w:tcPr>
            <w:tcW w:w="1089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91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92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4C2CC1" w:rsidRPr="00CC2369" w:rsidRDefault="009C057C">
            <w:pPr>
              <w:pStyle w:val="1CStyle193"/>
            </w:pPr>
            <w:r>
              <w:t>6</w:t>
            </w:r>
          </w:p>
        </w:tc>
      </w:tr>
      <w:tr w:rsidR="004C2CC1" w:rsidRPr="00CC2369">
        <w:tc>
          <w:tcPr>
            <w:tcW w:w="620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87"/>
            </w:pPr>
            <w:r w:rsidRPr="00CC2369">
              <w:t>3</w:t>
            </w:r>
          </w:p>
        </w:tc>
        <w:tc>
          <w:tcPr>
            <w:tcW w:w="3974" w:type="dxa"/>
            <w:shd w:val="clear" w:color="FFFFFF" w:fill="auto"/>
            <w:vAlign w:val="center"/>
          </w:tcPr>
          <w:p w:rsidR="004C2CC1" w:rsidRPr="00CC2369" w:rsidRDefault="00A57B0E">
            <w:pPr>
              <w:pStyle w:val="1CStyle188"/>
            </w:pPr>
            <w:r w:rsidRPr="00D6172C">
              <w:rPr>
                <w:szCs w:val="24"/>
              </w:rPr>
              <w:t>Прецизионная бездопплеровская лазерная спектроскопия атомов водорода и дейтерия.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4C2CC1" w:rsidRPr="00CC2369" w:rsidRDefault="005D3F6D">
            <w:pPr>
              <w:pStyle w:val="1CStyle189"/>
            </w:pPr>
            <w:r>
              <w:t>8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4C2CC1" w:rsidRPr="00CC2369" w:rsidRDefault="005D3F6D">
            <w:pPr>
              <w:pStyle w:val="1CStyle190"/>
            </w:pPr>
            <w:r>
              <w:t>8</w:t>
            </w:r>
          </w:p>
        </w:tc>
        <w:tc>
          <w:tcPr>
            <w:tcW w:w="1089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91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92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4C2CC1" w:rsidRPr="00CC2369" w:rsidRDefault="009C057C">
            <w:pPr>
              <w:pStyle w:val="1CStyle193"/>
            </w:pPr>
            <w:r>
              <w:t>4</w:t>
            </w:r>
          </w:p>
        </w:tc>
      </w:tr>
      <w:tr w:rsidR="004C2CC1" w:rsidRPr="00CC2369">
        <w:tc>
          <w:tcPr>
            <w:tcW w:w="620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87"/>
            </w:pPr>
            <w:r w:rsidRPr="00CC2369">
              <w:t>4</w:t>
            </w:r>
          </w:p>
        </w:tc>
        <w:tc>
          <w:tcPr>
            <w:tcW w:w="3974" w:type="dxa"/>
            <w:shd w:val="clear" w:color="FFFFFF" w:fill="auto"/>
            <w:vAlign w:val="center"/>
          </w:tcPr>
          <w:p w:rsidR="004C2CC1" w:rsidRPr="00CC2369" w:rsidRDefault="00A57B0E">
            <w:pPr>
              <w:pStyle w:val="1CStyle188"/>
            </w:pPr>
            <w:r w:rsidRPr="00D6172C">
              <w:rPr>
                <w:szCs w:val="24"/>
              </w:rPr>
              <w:t>Лазерное охлаждение и пленение атомов.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4C2CC1" w:rsidRPr="00CC2369" w:rsidRDefault="005D3F6D">
            <w:pPr>
              <w:pStyle w:val="1CStyle189"/>
            </w:pPr>
            <w:r>
              <w:t>8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4C2CC1" w:rsidRPr="00CC2369" w:rsidRDefault="005D3F6D">
            <w:pPr>
              <w:pStyle w:val="1CStyle190"/>
            </w:pPr>
            <w:r>
              <w:t>8</w:t>
            </w:r>
          </w:p>
        </w:tc>
        <w:tc>
          <w:tcPr>
            <w:tcW w:w="1089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91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92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4C2CC1" w:rsidRPr="00CC2369" w:rsidRDefault="009C057C">
            <w:pPr>
              <w:pStyle w:val="1CStyle193"/>
            </w:pPr>
            <w:r>
              <w:t>6</w:t>
            </w:r>
          </w:p>
        </w:tc>
      </w:tr>
      <w:tr w:rsidR="004C2CC1" w:rsidRPr="00CC2369">
        <w:tc>
          <w:tcPr>
            <w:tcW w:w="620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87"/>
            </w:pPr>
            <w:r w:rsidRPr="00CC2369">
              <w:t>5</w:t>
            </w:r>
          </w:p>
        </w:tc>
        <w:tc>
          <w:tcPr>
            <w:tcW w:w="3974" w:type="dxa"/>
            <w:shd w:val="clear" w:color="FFFFFF" w:fill="auto"/>
            <w:vAlign w:val="center"/>
          </w:tcPr>
          <w:p w:rsidR="004C2CC1" w:rsidRPr="00CC2369" w:rsidRDefault="00A57B0E">
            <w:pPr>
              <w:pStyle w:val="1CStyle188"/>
            </w:pPr>
            <w:r w:rsidRPr="00D6172C">
              <w:t>Нелинейно-оптические явления и распространение волн в нелинейной среде.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4C2CC1" w:rsidRPr="00CC2369" w:rsidRDefault="005D3F6D">
            <w:pPr>
              <w:pStyle w:val="1CStyle189"/>
            </w:pPr>
            <w:r>
              <w:t>8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4C2CC1" w:rsidRPr="00CC2369" w:rsidRDefault="005D3F6D">
            <w:pPr>
              <w:pStyle w:val="1CStyle190"/>
            </w:pPr>
            <w:r>
              <w:t>8</w:t>
            </w:r>
          </w:p>
        </w:tc>
        <w:tc>
          <w:tcPr>
            <w:tcW w:w="1089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91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92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4C2CC1" w:rsidRPr="00CC2369" w:rsidRDefault="009C057C">
            <w:pPr>
              <w:pStyle w:val="1CStyle193"/>
            </w:pPr>
            <w:r>
              <w:t>6</w:t>
            </w:r>
          </w:p>
        </w:tc>
      </w:tr>
      <w:tr w:rsidR="004C2CC1" w:rsidRPr="00CC2369">
        <w:tc>
          <w:tcPr>
            <w:tcW w:w="620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87"/>
            </w:pPr>
            <w:r w:rsidRPr="00CC2369">
              <w:t>6</w:t>
            </w:r>
          </w:p>
        </w:tc>
        <w:tc>
          <w:tcPr>
            <w:tcW w:w="3974" w:type="dxa"/>
            <w:shd w:val="clear" w:color="FFFFFF" w:fill="auto"/>
            <w:vAlign w:val="center"/>
          </w:tcPr>
          <w:p w:rsidR="004C2CC1" w:rsidRDefault="00A57B0E" w:rsidP="00DB6439">
            <w:pPr>
              <w:pStyle w:val="1CStyle188"/>
              <w:jc w:val="left"/>
              <w:rPr>
                <w:szCs w:val="24"/>
              </w:rPr>
            </w:pPr>
            <w:r w:rsidRPr="00D6172C">
              <w:rPr>
                <w:szCs w:val="24"/>
              </w:rPr>
              <w:t>Методы когерентной спектроскопии комбинационного рассеяния (КР) света и их применения в исследовании структуры и динамики молекул.</w:t>
            </w:r>
          </w:p>
          <w:p w:rsidR="00A57B0E" w:rsidRPr="00CC2369" w:rsidRDefault="00A57B0E" w:rsidP="00DB6439">
            <w:pPr>
              <w:pStyle w:val="1CStyle188"/>
              <w:jc w:val="left"/>
            </w:pPr>
          </w:p>
        </w:tc>
        <w:tc>
          <w:tcPr>
            <w:tcW w:w="1038" w:type="dxa"/>
            <w:shd w:val="clear" w:color="FFFFFF" w:fill="auto"/>
            <w:vAlign w:val="center"/>
          </w:tcPr>
          <w:p w:rsidR="004C2CC1" w:rsidRPr="00CC2369" w:rsidRDefault="005D3F6D">
            <w:pPr>
              <w:pStyle w:val="1CStyle189"/>
            </w:pPr>
            <w:r>
              <w:t>10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4C2CC1" w:rsidRPr="00CC2369" w:rsidRDefault="005D3F6D">
            <w:pPr>
              <w:pStyle w:val="1CStyle190"/>
            </w:pPr>
            <w:r>
              <w:t>10</w:t>
            </w:r>
          </w:p>
        </w:tc>
        <w:tc>
          <w:tcPr>
            <w:tcW w:w="1089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91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92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4C2CC1" w:rsidRPr="00CC2369" w:rsidRDefault="008A3825">
            <w:pPr>
              <w:pStyle w:val="1CStyle193"/>
            </w:pPr>
            <w:r>
              <w:t>12</w:t>
            </w:r>
          </w:p>
        </w:tc>
      </w:tr>
      <w:tr w:rsidR="00A57B0E" w:rsidRPr="00CC2369">
        <w:tc>
          <w:tcPr>
            <w:tcW w:w="620" w:type="dxa"/>
            <w:shd w:val="clear" w:color="FFFFFF" w:fill="auto"/>
            <w:vAlign w:val="center"/>
          </w:tcPr>
          <w:p w:rsidR="00A57B0E" w:rsidRPr="00CC2369" w:rsidRDefault="00A57B0E">
            <w:pPr>
              <w:pStyle w:val="1CStyle187"/>
            </w:pPr>
            <w:r>
              <w:t>7</w:t>
            </w:r>
          </w:p>
        </w:tc>
        <w:tc>
          <w:tcPr>
            <w:tcW w:w="3974" w:type="dxa"/>
            <w:shd w:val="clear" w:color="FFFFFF" w:fill="auto"/>
            <w:vAlign w:val="center"/>
          </w:tcPr>
          <w:p w:rsidR="00A57B0E" w:rsidRPr="00D6172C" w:rsidRDefault="00A57B0E" w:rsidP="00DB6439">
            <w:pPr>
              <w:pStyle w:val="1CStyle188"/>
              <w:jc w:val="left"/>
              <w:rPr>
                <w:szCs w:val="24"/>
              </w:rPr>
            </w:pPr>
            <w:r w:rsidRPr="00D6172C">
              <w:t>Нелинейно-оптическая спектроскопия поляритонов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A57B0E" w:rsidRPr="00CC2369" w:rsidRDefault="005D3F6D">
            <w:pPr>
              <w:pStyle w:val="1CStyle189"/>
            </w:pPr>
            <w:r>
              <w:t>6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A57B0E" w:rsidRPr="00CC2369" w:rsidRDefault="005D3F6D">
            <w:pPr>
              <w:pStyle w:val="1CStyle190"/>
            </w:pPr>
            <w:r>
              <w:t>6</w:t>
            </w:r>
          </w:p>
        </w:tc>
        <w:tc>
          <w:tcPr>
            <w:tcW w:w="1089" w:type="dxa"/>
            <w:shd w:val="clear" w:color="FFFFFF" w:fill="auto"/>
            <w:vAlign w:val="center"/>
          </w:tcPr>
          <w:p w:rsidR="00A57B0E" w:rsidRPr="00CC2369" w:rsidRDefault="00A57B0E">
            <w:pPr>
              <w:pStyle w:val="1CStyle191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A57B0E" w:rsidRPr="00CC2369" w:rsidRDefault="00A57B0E">
            <w:pPr>
              <w:pStyle w:val="1CStyle192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A57B0E" w:rsidRPr="00CC2369" w:rsidRDefault="008A3825">
            <w:pPr>
              <w:pStyle w:val="1CStyle193"/>
            </w:pPr>
            <w:r>
              <w:t>6</w:t>
            </w:r>
          </w:p>
        </w:tc>
      </w:tr>
      <w:tr w:rsidR="005D3F6D" w:rsidRPr="00CC2369">
        <w:tc>
          <w:tcPr>
            <w:tcW w:w="620" w:type="dxa"/>
            <w:shd w:val="clear" w:color="FFFFFF" w:fill="auto"/>
            <w:vAlign w:val="center"/>
          </w:tcPr>
          <w:p w:rsidR="005D3F6D" w:rsidRDefault="005D3F6D">
            <w:pPr>
              <w:pStyle w:val="1CStyle187"/>
            </w:pPr>
            <w:r>
              <w:t>8</w:t>
            </w:r>
          </w:p>
        </w:tc>
        <w:tc>
          <w:tcPr>
            <w:tcW w:w="3974" w:type="dxa"/>
            <w:shd w:val="clear" w:color="FFFFFF" w:fill="auto"/>
            <w:vAlign w:val="center"/>
          </w:tcPr>
          <w:p w:rsidR="005D3F6D" w:rsidRPr="00D6172C" w:rsidRDefault="005D3F6D" w:rsidP="00DB6439">
            <w:pPr>
              <w:pStyle w:val="1CStyle188"/>
              <w:jc w:val="left"/>
            </w:pPr>
            <w:r w:rsidRPr="00D6172C">
              <w:t>Нестационарная спектроскопия</w:t>
            </w:r>
            <w:r>
              <w:t>.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5D3F6D" w:rsidRPr="00CC2369" w:rsidRDefault="005D3F6D">
            <w:pPr>
              <w:pStyle w:val="1CStyle189"/>
            </w:pPr>
            <w:r>
              <w:t>4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5D3F6D" w:rsidRPr="00CC2369" w:rsidRDefault="005D3F6D">
            <w:pPr>
              <w:pStyle w:val="1CStyle190"/>
            </w:pPr>
            <w:r>
              <w:t>4</w:t>
            </w:r>
          </w:p>
        </w:tc>
        <w:tc>
          <w:tcPr>
            <w:tcW w:w="1089" w:type="dxa"/>
            <w:shd w:val="clear" w:color="FFFFFF" w:fill="auto"/>
            <w:vAlign w:val="center"/>
          </w:tcPr>
          <w:p w:rsidR="005D3F6D" w:rsidRPr="00CC2369" w:rsidRDefault="005D3F6D">
            <w:pPr>
              <w:pStyle w:val="1CStyle191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5D3F6D" w:rsidRPr="00CC2369" w:rsidRDefault="005D3F6D">
            <w:pPr>
              <w:pStyle w:val="1CStyle192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5D3F6D" w:rsidRPr="00CC2369" w:rsidRDefault="008A3825">
            <w:pPr>
              <w:pStyle w:val="1CStyle193"/>
            </w:pPr>
            <w:r>
              <w:t>6</w:t>
            </w:r>
          </w:p>
        </w:tc>
      </w:tr>
      <w:tr w:rsidR="004C2CC1" w:rsidRPr="00CC2369">
        <w:trPr>
          <w:trHeight w:hRule="exact" w:val="420"/>
        </w:trPr>
        <w:tc>
          <w:tcPr>
            <w:tcW w:w="4594" w:type="dxa"/>
            <w:gridSpan w:val="2"/>
            <w:shd w:val="clear" w:color="FFFFFF" w:fill="auto"/>
            <w:vAlign w:val="center"/>
          </w:tcPr>
          <w:p w:rsidR="004C2CC1" w:rsidRPr="00CC2369" w:rsidRDefault="004C2CC1">
            <w:pPr>
              <w:pStyle w:val="1CStyle194"/>
            </w:pPr>
            <w:r w:rsidRPr="00CC2369">
              <w:t>Итого часов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4C2CC1" w:rsidRPr="00CC2369" w:rsidRDefault="005D3F6D">
            <w:pPr>
              <w:pStyle w:val="1CStyle195"/>
            </w:pPr>
            <w:r>
              <w:t>66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4C2CC1" w:rsidRPr="00CC2369" w:rsidRDefault="005D3F6D">
            <w:pPr>
              <w:pStyle w:val="1CStyle196"/>
            </w:pPr>
            <w:r>
              <w:t>66</w:t>
            </w:r>
          </w:p>
        </w:tc>
        <w:tc>
          <w:tcPr>
            <w:tcW w:w="1089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97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98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4C2CC1" w:rsidRPr="00CC2369" w:rsidRDefault="004C2CC1">
            <w:pPr>
              <w:pStyle w:val="1CStyle199"/>
            </w:pPr>
            <w:r w:rsidRPr="00CC2369">
              <w:t>5</w:t>
            </w:r>
            <w:r w:rsidR="008A3825">
              <w:t>6</w:t>
            </w:r>
          </w:p>
        </w:tc>
      </w:tr>
      <w:tr w:rsidR="004C2CC1" w:rsidRPr="00CC2369">
        <w:trPr>
          <w:trHeight w:hRule="exact" w:val="945"/>
        </w:trPr>
        <w:tc>
          <w:tcPr>
            <w:tcW w:w="4594" w:type="dxa"/>
            <w:gridSpan w:val="2"/>
            <w:shd w:val="clear" w:color="FFFFFF" w:fill="auto"/>
            <w:vAlign w:val="center"/>
          </w:tcPr>
          <w:p w:rsidR="004C2CC1" w:rsidRPr="00CC2369" w:rsidRDefault="004C2CC1">
            <w:pPr>
              <w:pStyle w:val="1CStyle200"/>
            </w:pPr>
            <w:r w:rsidRPr="00CC2369">
              <w:t>Общая трудоёмкость</w:t>
            </w:r>
          </w:p>
        </w:tc>
        <w:tc>
          <w:tcPr>
            <w:tcW w:w="5612" w:type="dxa"/>
            <w:gridSpan w:val="5"/>
            <w:shd w:val="clear" w:color="FFFFFF" w:fill="auto"/>
            <w:vAlign w:val="center"/>
          </w:tcPr>
          <w:p w:rsidR="004C2CC1" w:rsidRPr="00CC2369" w:rsidRDefault="009C057C" w:rsidP="00DB6439">
            <w:pPr>
              <w:pStyle w:val="1CStyle201"/>
              <w:jc w:val="center"/>
            </w:pPr>
            <w:r>
              <w:t>13</w:t>
            </w:r>
            <w:r w:rsidR="004C2CC1" w:rsidRPr="00CC2369">
              <w:t>2 час</w:t>
            </w:r>
            <w:proofErr w:type="gramStart"/>
            <w:r w:rsidR="004C2CC1" w:rsidRPr="00CC2369">
              <w:t xml:space="preserve">., </w:t>
            </w:r>
            <w:r>
              <w:t>(</w:t>
            </w:r>
            <w:proofErr w:type="gramEnd"/>
            <w:r>
              <w:t>4</w:t>
            </w:r>
            <w:r w:rsidR="004C2CC1" w:rsidRPr="00CC2369">
              <w:t xml:space="preserve"> </w:t>
            </w:r>
            <w:proofErr w:type="spellStart"/>
            <w:r w:rsidR="004C2CC1" w:rsidRPr="00CC2369">
              <w:t>зач.ед</w:t>
            </w:r>
            <w:proofErr w:type="spellEnd"/>
            <w:r w:rsidR="004C2CC1" w:rsidRPr="00CC2369">
              <w:t>.</w:t>
            </w:r>
            <w:r>
              <w:t>) +</w:t>
            </w:r>
            <w:r w:rsidR="008A3825">
              <w:t xml:space="preserve"> 56час.</w:t>
            </w:r>
          </w:p>
        </w:tc>
      </w:tr>
    </w:tbl>
    <w:p w:rsidR="004C2CC1" w:rsidRPr="00CC2369" w:rsidRDefault="004C2CC1">
      <w:pPr>
        <w:pStyle w:val="1CStyle166"/>
      </w:pPr>
      <w:r w:rsidRPr="00CC2369">
        <w:t>4.2</w:t>
      </w:r>
      <w:r w:rsidRPr="000B5FB6">
        <w:rPr>
          <w:b/>
        </w:rPr>
        <w:t>. Содержание дисциплины</w:t>
      </w:r>
      <w:r w:rsidRPr="00CC2369">
        <w:t xml:space="preserve"> (модуля), структурированное по темам (разделам)</w:t>
      </w:r>
    </w:p>
    <w:p w:rsidR="004C2CC1" w:rsidRDefault="004C2CC1">
      <w:pPr>
        <w:pStyle w:val="1CStyle65"/>
      </w:pPr>
      <w:r w:rsidRPr="00CC2369">
        <w:t xml:space="preserve">Семестр: </w:t>
      </w:r>
      <w:r w:rsidR="00B62606">
        <w:t>1</w:t>
      </w:r>
      <w:r w:rsidR="006E729E">
        <w:t>-2.</w:t>
      </w:r>
    </w:p>
    <w:p w:rsidR="006E729E" w:rsidRPr="000308E8" w:rsidRDefault="006E729E" w:rsidP="000308E8">
      <w:pPr>
        <w:pStyle w:val="1CStyle65"/>
        <w:wordWrap/>
        <w:rPr>
          <w:rFonts w:ascii="Times New Roman" w:hAnsi="Times New Roman"/>
          <w:b/>
          <w:szCs w:val="24"/>
        </w:rPr>
      </w:pPr>
      <w:r>
        <w:lastRenderedPageBreak/>
        <w:tab/>
      </w:r>
      <w:r w:rsidRPr="000308E8">
        <w:rPr>
          <w:rFonts w:ascii="Times New Roman" w:hAnsi="Times New Roman"/>
          <w:b/>
          <w:szCs w:val="24"/>
        </w:rPr>
        <w:t>1. Энергетические спектры атомов, молекул и кристаллов.</w:t>
      </w:r>
    </w:p>
    <w:p w:rsidR="006E729E" w:rsidRPr="000308E8" w:rsidRDefault="006E729E" w:rsidP="000308E8">
      <w:pPr>
        <w:pStyle w:val="1CStyle65"/>
        <w:wordWrap/>
        <w:rPr>
          <w:rFonts w:ascii="Times New Roman" w:hAnsi="Times New Roman"/>
          <w:szCs w:val="24"/>
        </w:rPr>
      </w:pPr>
      <w:r w:rsidRPr="000308E8">
        <w:rPr>
          <w:rFonts w:ascii="Times New Roman" w:hAnsi="Times New Roman"/>
          <w:szCs w:val="24"/>
        </w:rPr>
        <w:t>Спектры водородоподобных атомов. Схема уровней и обозначения, сериальные закономерности, правила отбора для дипольно-разрешенных переходов. Изотопический сдвиг. Тонкая и сверхтонкая структура, лэмбовский сдвиг в атоме водорода и дейтерия. Схема уровней по Бору-Шредингеру, Дираку, КЭД.</w:t>
      </w:r>
    </w:p>
    <w:p w:rsidR="006E729E" w:rsidRPr="000308E8" w:rsidRDefault="006E729E" w:rsidP="000308E8">
      <w:pPr>
        <w:pStyle w:val="1CStyle65"/>
        <w:wordWrap/>
        <w:rPr>
          <w:rFonts w:ascii="Times New Roman" w:hAnsi="Times New Roman"/>
          <w:szCs w:val="24"/>
        </w:rPr>
      </w:pPr>
      <w:r w:rsidRPr="000308E8">
        <w:rPr>
          <w:rFonts w:ascii="Times New Roman" w:hAnsi="Times New Roman"/>
          <w:szCs w:val="24"/>
        </w:rPr>
        <w:tab/>
        <w:t>Спектры молекул. Колебательные и вращательные спектры молекул. Проявление неидеальности молекул в колебательно-вращательных спектрах (ангармонизм, центробежное ускорение). Спектры двухатомных молекул. Спектры многоатомных молекул типа сферического симметричного и асимметричного волчка.</w:t>
      </w:r>
    </w:p>
    <w:p w:rsidR="006E729E" w:rsidRPr="000308E8" w:rsidRDefault="006E729E" w:rsidP="000308E8">
      <w:pPr>
        <w:pStyle w:val="1CStyle65"/>
        <w:wordWrap/>
        <w:rPr>
          <w:rFonts w:ascii="Times New Roman" w:hAnsi="Times New Roman"/>
          <w:szCs w:val="24"/>
        </w:rPr>
      </w:pPr>
      <w:r w:rsidRPr="000308E8">
        <w:rPr>
          <w:rFonts w:ascii="Times New Roman" w:hAnsi="Times New Roman"/>
          <w:szCs w:val="24"/>
        </w:rPr>
        <w:tab/>
        <w:t>Спектры кристаллов. Зонная структура электронных спектров в кристаллах. Экситоны и схема их энергетических уровней. Спектр поглощения вблизи края запрещенной зоны в полупроводниках. Колебания кристаллической решетки. Колебания цепочки одинаковых атомов и цепочки, состоящей из атомов двух сортов. Дисперсия акустических и оптических фононов. Поляритоны. Дисперсия дипольно-активных колебаний решетки вблизи центра зоны Бриллюэна (фононные поляритоны). Смешанный характер  энергии поляритонов. Экситонные поляритоны. Поверхностные поляритоны и их дисперсия.</w:t>
      </w:r>
      <w:r w:rsidRPr="000308E8">
        <w:rPr>
          <w:rFonts w:ascii="Times New Roman" w:hAnsi="Times New Roman"/>
          <w:szCs w:val="24"/>
        </w:rPr>
        <w:tab/>
        <w:t xml:space="preserve"> Особенности спектров полупроводниковых структур пониженной размерности: квантовые ямы, сверхрешетки, квантовые нити, квантовые точки.</w:t>
      </w:r>
    </w:p>
    <w:p w:rsidR="006E729E" w:rsidRPr="000308E8" w:rsidRDefault="006E729E" w:rsidP="000308E8">
      <w:pPr>
        <w:pStyle w:val="1CStyle65"/>
        <w:wordWrap/>
        <w:rPr>
          <w:rFonts w:ascii="Times New Roman" w:hAnsi="Times New Roman"/>
          <w:b/>
          <w:szCs w:val="24"/>
        </w:rPr>
      </w:pPr>
      <w:r w:rsidRPr="000308E8">
        <w:rPr>
          <w:rFonts w:ascii="Times New Roman" w:hAnsi="Times New Roman"/>
          <w:szCs w:val="24"/>
        </w:rPr>
        <w:tab/>
      </w:r>
      <w:r w:rsidRPr="000308E8">
        <w:rPr>
          <w:rFonts w:ascii="Times New Roman" w:hAnsi="Times New Roman"/>
          <w:b/>
          <w:szCs w:val="24"/>
        </w:rPr>
        <w:t>2. Ширины и профили спектральных линий. Насыщение. Методы спектроскопии свободной от    допплеровского уширения.</w:t>
      </w:r>
    </w:p>
    <w:p w:rsidR="006E729E" w:rsidRPr="000308E8" w:rsidRDefault="006E729E" w:rsidP="000308E8">
      <w:pPr>
        <w:pStyle w:val="a4"/>
        <w:spacing w:after="0"/>
      </w:pPr>
      <w:r w:rsidRPr="000308E8">
        <w:tab/>
        <w:t xml:space="preserve">Спектральная ширина линии излучения. Преобразование Фурье. Поглощение и дисперсия. Однородное  и неоднородное уширение. Насыщение однородно и неоднородно уширенных переходов. Дырки Беннете. Провал Лэмба и обращенный провал Лэмба.  </w:t>
      </w:r>
    </w:p>
    <w:p w:rsidR="006E729E" w:rsidRPr="000308E8" w:rsidRDefault="006E729E" w:rsidP="000308E8">
      <w:pPr>
        <w:pStyle w:val="a4"/>
        <w:spacing w:after="0"/>
      </w:pPr>
      <w:r w:rsidRPr="000308E8">
        <w:tab/>
        <w:t>Методы наблюдения нелинейных резонансов в неоднородном контуре и спектроскопия, свободная от допплеровского уширения, основанная на эффекте насыщения поглощения.</w:t>
      </w:r>
    </w:p>
    <w:p w:rsidR="006E729E" w:rsidRPr="000308E8" w:rsidRDefault="006E729E" w:rsidP="000308E8">
      <w:pPr>
        <w:pStyle w:val="a4"/>
        <w:spacing w:after="0"/>
      </w:pPr>
      <w:r w:rsidRPr="000308E8">
        <w:tab/>
        <w:t>Спектроскопия двухфотонного поглощения, свободная от допплеровского уширения. Условия для реализации прецизионной внутридопплеровской спектроскопии. Сравнение со спектроскопией насыщения.</w:t>
      </w:r>
    </w:p>
    <w:p w:rsidR="006E729E" w:rsidRPr="000308E8" w:rsidRDefault="006E729E" w:rsidP="000308E8">
      <w:pPr>
        <w:pStyle w:val="a4"/>
        <w:spacing w:after="0"/>
      </w:pPr>
      <w:r w:rsidRPr="000308E8">
        <w:tab/>
      </w:r>
      <w:r w:rsidRPr="000308E8">
        <w:rPr>
          <w:b/>
        </w:rPr>
        <w:t>3. Прецизионная бездопплеровская лазерная спектроскопия атомов водорода и дейтерия.</w:t>
      </w:r>
    </w:p>
    <w:p w:rsidR="006E729E" w:rsidRPr="000308E8" w:rsidRDefault="00CA12F4" w:rsidP="000308E8">
      <w:pPr>
        <w:pStyle w:val="a4"/>
        <w:spacing w:after="0"/>
      </w:pPr>
      <w:r w:rsidRPr="000308E8">
        <w:tab/>
        <w:t>Экспериментальная реализация спектроскопии насыщения и двухфотонного поглощения и достижения в первых экспериментах с использованием импульсных перестраиваемых  лазеров. Эксперименты с непрерывными лазерами (Проблемы, возникающие на пути повышения точности (при переходе к непрерывным лазерам), устранение факторов, мешающих определению параметров невозмущенных атомов).</w:t>
      </w:r>
    </w:p>
    <w:p w:rsidR="004C2CC1" w:rsidRPr="000308E8" w:rsidRDefault="00CA12F4" w:rsidP="000308E8">
      <w:pPr>
        <w:pStyle w:val="1CStyle218"/>
        <w:ind w:left="0" w:firstLine="709"/>
        <w:rPr>
          <w:rFonts w:ascii="Times New Roman" w:hAnsi="Times New Roman"/>
          <w:szCs w:val="24"/>
        </w:rPr>
      </w:pPr>
      <w:r w:rsidRPr="000308E8">
        <w:rPr>
          <w:rFonts w:ascii="Times New Roman" w:hAnsi="Times New Roman"/>
          <w:szCs w:val="24"/>
        </w:rPr>
        <w:t>Проблема измерения частоты оптического излучения. Техника частотной гребенки (</w:t>
      </w:r>
      <w:proofErr w:type="spellStart"/>
      <w:r w:rsidRPr="000308E8">
        <w:rPr>
          <w:rFonts w:ascii="Times New Roman" w:hAnsi="Times New Roman"/>
          <w:szCs w:val="24"/>
        </w:rPr>
        <w:t>комб-генераторы</w:t>
      </w:r>
      <w:proofErr w:type="spellEnd"/>
      <w:r w:rsidRPr="000308E8">
        <w:rPr>
          <w:rFonts w:ascii="Times New Roman" w:hAnsi="Times New Roman"/>
          <w:szCs w:val="24"/>
        </w:rPr>
        <w:t>) на основе непрерывной последовательности сверхкоротких импульсов.</w:t>
      </w:r>
      <w:r w:rsidRPr="000308E8">
        <w:rPr>
          <w:rFonts w:ascii="Times New Roman" w:hAnsi="Times New Roman"/>
          <w:b/>
          <w:szCs w:val="24"/>
        </w:rPr>
        <w:t xml:space="preserve"> </w:t>
      </w:r>
      <w:proofErr w:type="gramStart"/>
      <w:r w:rsidRPr="000308E8">
        <w:rPr>
          <w:rFonts w:ascii="Times New Roman" w:hAnsi="Times New Roman"/>
          <w:szCs w:val="24"/>
        </w:rPr>
        <w:t>Достижения и применения прецизионной спектроскопии в фундаментальной физике</w:t>
      </w:r>
      <w:r w:rsidR="004C2CC1" w:rsidRPr="000308E8">
        <w:rPr>
          <w:rFonts w:ascii="Times New Roman" w:hAnsi="Times New Roman"/>
          <w:szCs w:val="24"/>
        </w:rPr>
        <w:t>.</w:t>
      </w:r>
      <w:proofErr w:type="gramEnd"/>
    </w:p>
    <w:p w:rsidR="00CA12F4" w:rsidRPr="000308E8" w:rsidRDefault="00CA12F4" w:rsidP="000308E8">
      <w:pPr>
        <w:pStyle w:val="1CStyle218"/>
        <w:ind w:left="0" w:firstLine="709"/>
        <w:rPr>
          <w:rFonts w:ascii="Times New Roman" w:hAnsi="Times New Roman"/>
          <w:b/>
          <w:szCs w:val="24"/>
        </w:rPr>
      </w:pPr>
      <w:r w:rsidRPr="000308E8">
        <w:rPr>
          <w:rFonts w:ascii="Times New Roman" w:hAnsi="Times New Roman"/>
          <w:b/>
          <w:bCs/>
          <w:szCs w:val="24"/>
        </w:rPr>
        <w:t xml:space="preserve">4. </w:t>
      </w:r>
      <w:r w:rsidRPr="000308E8">
        <w:rPr>
          <w:rFonts w:ascii="Times New Roman" w:hAnsi="Times New Roman"/>
          <w:b/>
          <w:szCs w:val="24"/>
        </w:rPr>
        <w:t>Лазерное охлаждение и пленение атомов.</w:t>
      </w:r>
    </w:p>
    <w:p w:rsidR="00CA12F4" w:rsidRPr="000308E8" w:rsidRDefault="00CA12F4" w:rsidP="000308E8">
      <w:pPr>
        <w:jc w:val="both"/>
        <w:rPr>
          <w:rFonts w:ascii="Times New Roman" w:hAnsi="Times New Roman"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tab/>
        <w:t>Допплеровское охлаждение. Оптическая патока. Субдопплеровское охлаждение («сизифово охлаждение»).  Магнитооптическая ловушка. Часы на атомных  фонтанах.</w:t>
      </w:r>
    </w:p>
    <w:p w:rsidR="00CA12F4" w:rsidRPr="000308E8" w:rsidRDefault="00CA12F4" w:rsidP="000308E8">
      <w:pPr>
        <w:jc w:val="both"/>
        <w:rPr>
          <w:rFonts w:ascii="Times New Roman" w:hAnsi="Times New Roman"/>
          <w:b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tab/>
      </w:r>
      <w:r w:rsidRPr="000308E8">
        <w:rPr>
          <w:rFonts w:ascii="Times New Roman" w:hAnsi="Times New Roman"/>
          <w:b/>
          <w:sz w:val="24"/>
          <w:szCs w:val="24"/>
        </w:rPr>
        <w:t>5. Нелинейно-оптические явления и распространение волн в нелинейной среде.</w:t>
      </w:r>
    </w:p>
    <w:p w:rsidR="00CA12F4" w:rsidRPr="000308E8" w:rsidRDefault="00CA12F4" w:rsidP="000308E8">
      <w:pPr>
        <w:pStyle w:val="a4"/>
        <w:spacing w:after="0"/>
      </w:pPr>
      <w:r w:rsidRPr="000308E8">
        <w:tab/>
        <w:t xml:space="preserve">Нелинейная поляризация и характерные </w:t>
      </w:r>
      <w:proofErr w:type="gramStart"/>
      <w:r w:rsidRPr="000308E8">
        <w:t>нелинейно-оптических</w:t>
      </w:r>
      <w:proofErr w:type="gramEnd"/>
      <w:r w:rsidRPr="000308E8">
        <w:t xml:space="preserve"> явления. Связанные волны в нелинейной среде в приближении медленно меняющихся амплитуд.</w:t>
      </w:r>
    </w:p>
    <w:p w:rsidR="00CA12F4" w:rsidRPr="000308E8" w:rsidRDefault="00CA12F4" w:rsidP="000308E8">
      <w:pPr>
        <w:jc w:val="both"/>
        <w:rPr>
          <w:rFonts w:ascii="Times New Roman" w:hAnsi="Times New Roman"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tab/>
        <w:t>Взаимодействие двух электромагнитных волн в условиях близости суммы или разности их частот к частоте собственного возбуждения среды. ВКР-усиление и ослабление, спонтанное КР и двухфотонное поглощение в центросимметричных средах. Система уравнений для связанных волн в средах без центра симметрии (с участием поляритонов).</w:t>
      </w:r>
    </w:p>
    <w:p w:rsidR="00CA12F4" w:rsidRPr="000308E8" w:rsidRDefault="00CA12F4" w:rsidP="000308E8">
      <w:pPr>
        <w:jc w:val="both"/>
        <w:rPr>
          <w:rFonts w:ascii="Times New Roman" w:hAnsi="Times New Roman"/>
          <w:b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tab/>
      </w:r>
      <w:r w:rsidRPr="000308E8">
        <w:rPr>
          <w:rFonts w:ascii="Times New Roman" w:hAnsi="Times New Roman"/>
          <w:b/>
          <w:sz w:val="24"/>
          <w:szCs w:val="24"/>
        </w:rPr>
        <w:t>6</w:t>
      </w:r>
      <w:r w:rsidRPr="000308E8">
        <w:rPr>
          <w:rFonts w:ascii="Times New Roman" w:hAnsi="Times New Roman"/>
          <w:sz w:val="24"/>
          <w:szCs w:val="24"/>
        </w:rPr>
        <w:t xml:space="preserve">. </w:t>
      </w:r>
      <w:r w:rsidRPr="000308E8">
        <w:rPr>
          <w:rFonts w:ascii="Times New Roman" w:hAnsi="Times New Roman"/>
          <w:b/>
          <w:sz w:val="24"/>
          <w:szCs w:val="24"/>
        </w:rPr>
        <w:t>Методы когерентной спектроскопии комбинационного рассеяния (КР) света и их применения в исследовании структуры и динамики молекул</w:t>
      </w:r>
    </w:p>
    <w:p w:rsidR="000B5FB6" w:rsidRPr="000308E8" w:rsidRDefault="00CA12F4" w:rsidP="000308E8">
      <w:pPr>
        <w:pStyle w:val="1CStyle218"/>
        <w:ind w:left="0" w:firstLine="709"/>
        <w:rPr>
          <w:rFonts w:ascii="Times New Roman" w:hAnsi="Times New Roman"/>
          <w:szCs w:val="24"/>
        </w:rPr>
      </w:pPr>
      <w:r w:rsidRPr="000308E8">
        <w:rPr>
          <w:rFonts w:ascii="Times New Roman" w:hAnsi="Times New Roman"/>
          <w:szCs w:val="24"/>
        </w:rPr>
        <w:t xml:space="preserve">Описание процесса когерентного антистоксова комбинационного рассеяния света (КАРС) в центросимметричной среде. Эффективность рассеяния, условия синхронизма, форма линии, связь </w:t>
      </w:r>
      <w:r w:rsidRPr="000308E8">
        <w:rPr>
          <w:rFonts w:ascii="Times New Roman" w:hAnsi="Times New Roman"/>
          <w:szCs w:val="24"/>
        </w:rPr>
        <w:lastRenderedPageBreak/>
        <w:sym w:font="Symbol" w:char="F063"/>
      </w:r>
      <w:r w:rsidRPr="000308E8">
        <w:rPr>
          <w:rFonts w:ascii="Times New Roman" w:hAnsi="Times New Roman"/>
          <w:szCs w:val="24"/>
          <w:vertAlign w:val="superscript"/>
        </w:rPr>
        <w:t>(3)</w:t>
      </w:r>
      <w:r w:rsidRPr="000308E8">
        <w:rPr>
          <w:rFonts w:ascii="Times New Roman" w:hAnsi="Times New Roman"/>
          <w:szCs w:val="24"/>
        </w:rPr>
        <w:t xml:space="preserve"> с сечением КР. Основные особенности, достоинства и недостатки КАРС спектроскопии. Сравнение  методов спектроскопии спонтанного КР, ВКР-усиления и КАРС. Четырехволновое смешение при </w:t>
      </w:r>
      <w:proofErr w:type="spellStart"/>
      <w:r w:rsidRPr="000308E8">
        <w:rPr>
          <w:rFonts w:ascii="Times New Roman" w:hAnsi="Times New Roman"/>
          <w:szCs w:val="24"/>
        </w:rPr>
        <w:t>двухфотонном</w:t>
      </w:r>
      <w:proofErr w:type="spellEnd"/>
      <w:r w:rsidRPr="000308E8">
        <w:rPr>
          <w:rFonts w:ascii="Times New Roman" w:hAnsi="Times New Roman"/>
          <w:szCs w:val="24"/>
        </w:rPr>
        <w:t xml:space="preserve"> резонансе. Экспериментальная техника </w:t>
      </w:r>
      <w:proofErr w:type="gramStart"/>
      <w:r w:rsidRPr="000308E8">
        <w:rPr>
          <w:rFonts w:ascii="Times New Roman" w:hAnsi="Times New Roman"/>
          <w:szCs w:val="24"/>
        </w:rPr>
        <w:t>нелинейной</w:t>
      </w:r>
      <w:proofErr w:type="gramEnd"/>
      <w:r w:rsidRPr="000308E8">
        <w:rPr>
          <w:rFonts w:ascii="Times New Roman" w:hAnsi="Times New Roman"/>
          <w:szCs w:val="24"/>
        </w:rPr>
        <w:t xml:space="preserve"> когерентной спектроскопии. Спектральное, временное и пространственное разрешение. ИК-КАРС спектрометр. </w:t>
      </w:r>
    </w:p>
    <w:p w:rsidR="00CA12F4" w:rsidRPr="000308E8" w:rsidRDefault="00CA12F4" w:rsidP="000308E8">
      <w:pPr>
        <w:pStyle w:val="1CStyle218"/>
        <w:ind w:left="0" w:firstLine="709"/>
        <w:rPr>
          <w:rFonts w:ascii="Times New Roman" w:hAnsi="Times New Roman"/>
          <w:szCs w:val="24"/>
        </w:rPr>
      </w:pPr>
      <w:r w:rsidRPr="000308E8">
        <w:rPr>
          <w:rFonts w:ascii="Times New Roman" w:hAnsi="Times New Roman"/>
          <w:szCs w:val="24"/>
        </w:rPr>
        <w:t>Исследования столкновительных процессов распределения и релаксации вращательной и колебательной энергии молекул методами когерентной спектроскопии рассеяния. Некоторые применения методов нелинейной спектроскопии КР в практических задачах по локальной невозмущающей диагностике газовых параметров:</w:t>
      </w:r>
      <w:r w:rsidRPr="000308E8">
        <w:rPr>
          <w:rFonts w:ascii="Times New Roman" w:hAnsi="Times New Roman"/>
          <w:b/>
          <w:szCs w:val="24"/>
        </w:rPr>
        <w:t xml:space="preserve"> </w:t>
      </w:r>
      <w:r w:rsidRPr="000308E8">
        <w:rPr>
          <w:rFonts w:ascii="Times New Roman" w:hAnsi="Times New Roman"/>
          <w:szCs w:val="24"/>
        </w:rPr>
        <w:t xml:space="preserve">Измерение температуры и спектроскопия возбужденных разрядом колебательно-вращательных состояний азота. Исследование горения смесей </w:t>
      </w:r>
      <w:r w:rsidRPr="000308E8">
        <w:rPr>
          <w:rFonts w:ascii="Times New Roman" w:hAnsi="Times New Roman"/>
          <w:szCs w:val="24"/>
          <w:lang w:val="en-US"/>
        </w:rPr>
        <w:t>CH</w:t>
      </w:r>
      <w:r w:rsidRPr="000308E8">
        <w:rPr>
          <w:rFonts w:ascii="Times New Roman" w:hAnsi="Times New Roman"/>
          <w:szCs w:val="24"/>
          <w:vertAlign w:val="subscript"/>
        </w:rPr>
        <w:t>4</w:t>
      </w:r>
      <w:r w:rsidRPr="000308E8">
        <w:rPr>
          <w:rFonts w:ascii="Times New Roman" w:hAnsi="Times New Roman"/>
          <w:szCs w:val="24"/>
        </w:rPr>
        <w:t>/</w:t>
      </w:r>
      <w:r w:rsidRPr="000308E8">
        <w:rPr>
          <w:rFonts w:ascii="Times New Roman" w:hAnsi="Times New Roman"/>
          <w:szCs w:val="24"/>
          <w:lang w:val="en-US"/>
        </w:rPr>
        <w:t>O</w:t>
      </w:r>
      <w:r w:rsidRPr="000308E8">
        <w:rPr>
          <w:rFonts w:ascii="Times New Roman" w:hAnsi="Times New Roman"/>
          <w:szCs w:val="24"/>
          <w:vertAlign w:val="subscript"/>
        </w:rPr>
        <w:t>2</w:t>
      </w:r>
      <w:r w:rsidRPr="000308E8">
        <w:rPr>
          <w:rFonts w:ascii="Times New Roman" w:hAnsi="Times New Roman"/>
          <w:szCs w:val="24"/>
        </w:rPr>
        <w:t xml:space="preserve"> и </w:t>
      </w:r>
      <w:r w:rsidRPr="000308E8">
        <w:rPr>
          <w:rFonts w:ascii="Times New Roman" w:hAnsi="Times New Roman"/>
          <w:szCs w:val="24"/>
          <w:lang w:val="en-US"/>
        </w:rPr>
        <w:t>O</w:t>
      </w:r>
      <w:r w:rsidRPr="000308E8">
        <w:rPr>
          <w:rFonts w:ascii="Times New Roman" w:hAnsi="Times New Roman"/>
          <w:szCs w:val="24"/>
          <w:vertAlign w:val="subscript"/>
        </w:rPr>
        <w:t>2</w:t>
      </w:r>
      <w:r w:rsidRPr="000308E8">
        <w:rPr>
          <w:rFonts w:ascii="Times New Roman" w:hAnsi="Times New Roman"/>
          <w:szCs w:val="24"/>
        </w:rPr>
        <w:t>/</w:t>
      </w:r>
      <w:r w:rsidRPr="000308E8">
        <w:rPr>
          <w:rFonts w:ascii="Times New Roman" w:hAnsi="Times New Roman"/>
          <w:szCs w:val="24"/>
          <w:lang w:val="en-US"/>
        </w:rPr>
        <w:t>H</w:t>
      </w:r>
      <w:r w:rsidRPr="000308E8">
        <w:rPr>
          <w:rFonts w:ascii="Times New Roman" w:hAnsi="Times New Roman"/>
          <w:szCs w:val="24"/>
          <w:vertAlign w:val="subscript"/>
        </w:rPr>
        <w:t>2</w:t>
      </w:r>
      <w:r w:rsidRPr="000308E8">
        <w:rPr>
          <w:rFonts w:ascii="Times New Roman" w:hAnsi="Times New Roman"/>
          <w:szCs w:val="24"/>
        </w:rPr>
        <w:t>.</w:t>
      </w:r>
    </w:p>
    <w:p w:rsidR="000B5FB6" w:rsidRPr="000308E8" w:rsidRDefault="000B5FB6" w:rsidP="000308E8">
      <w:pPr>
        <w:pStyle w:val="1CStyle218"/>
        <w:ind w:left="0" w:firstLine="709"/>
        <w:rPr>
          <w:rFonts w:ascii="Times New Roman" w:hAnsi="Times New Roman"/>
          <w:b/>
          <w:szCs w:val="24"/>
        </w:rPr>
      </w:pPr>
      <w:r w:rsidRPr="000308E8">
        <w:rPr>
          <w:rFonts w:ascii="Times New Roman" w:hAnsi="Times New Roman"/>
          <w:b/>
          <w:szCs w:val="24"/>
        </w:rPr>
        <w:t>7. Нелинейно-оптическая спектроскопия поляритонов</w:t>
      </w:r>
    </w:p>
    <w:p w:rsidR="00CA12F4" w:rsidRPr="000308E8" w:rsidRDefault="00CA12F4" w:rsidP="000308E8">
      <w:pPr>
        <w:pStyle w:val="1CStyle218"/>
        <w:ind w:left="0" w:firstLine="709"/>
        <w:rPr>
          <w:rFonts w:ascii="Times New Roman" w:hAnsi="Times New Roman"/>
          <w:szCs w:val="24"/>
        </w:rPr>
      </w:pPr>
      <w:r w:rsidRPr="000308E8">
        <w:rPr>
          <w:rFonts w:ascii="Times New Roman" w:hAnsi="Times New Roman"/>
          <w:szCs w:val="24"/>
        </w:rPr>
        <w:t xml:space="preserve">Описание процессов КР света </w:t>
      </w:r>
      <w:proofErr w:type="gramStart"/>
      <w:r w:rsidRPr="000308E8">
        <w:rPr>
          <w:rFonts w:ascii="Times New Roman" w:hAnsi="Times New Roman"/>
          <w:szCs w:val="24"/>
        </w:rPr>
        <w:t>на</w:t>
      </w:r>
      <w:proofErr w:type="gramEnd"/>
      <w:r w:rsidRPr="000308E8">
        <w:rPr>
          <w:rFonts w:ascii="Times New Roman" w:hAnsi="Times New Roman"/>
          <w:szCs w:val="24"/>
        </w:rPr>
        <w:t xml:space="preserve"> </w:t>
      </w:r>
      <w:proofErr w:type="gramStart"/>
      <w:r w:rsidRPr="000308E8">
        <w:rPr>
          <w:rFonts w:ascii="Times New Roman" w:hAnsi="Times New Roman"/>
          <w:szCs w:val="24"/>
        </w:rPr>
        <w:t>фононных</w:t>
      </w:r>
      <w:proofErr w:type="gramEnd"/>
      <w:r w:rsidRPr="000308E8">
        <w:rPr>
          <w:rFonts w:ascii="Times New Roman" w:hAnsi="Times New Roman"/>
          <w:szCs w:val="24"/>
        </w:rPr>
        <w:t xml:space="preserve"> поляритонах и двухфотонного поглощения света экситонными поляритонами на языке связанных волн в кристаллах без центра симметрии.  ВКР-усиление, Эффективность  спонтанного КР, коэффициент двухфотонного поглощения. Форма линии. </w:t>
      </w:r>
      <w:proofErr w:type="spellStart"/>
      <w:r w:rsidRPr="000308E8">
        <w:rPr>
          <w:rFonts w:ascii="Times New Roman" w:hAnsi="Times New Roman"/>
          <w:b/>
          <w:szCs w:val="24"/>
        </w:rPr>
        <w:t>k</w:t>
      </w:r>
      <w:proofErr w:type="spellEnd"/>
      <w:r w:rsidRPr="000308E8">
        <w:rPr>
          <w:rFonts w:ascii="Times New Roman" w:hAnsi="Times New Roman"/>
          <w:szCs w:val="24"/>
        </w:rPr>
        <w:t xml:space="preserve">- и </w:t>
      </w:r>
      <w:proofErr w:type="gramStart"/>
      <w:r w:rsidRPr="000308E8">
        <w:rPr>
          <w:rFonts w:ascii="Times New Roman" w:hAnsi="Times New Roman"/>
          <w:szCs w:val="24"/>
        </w:rPr>
        <w:sym w:font="Symbol" w:char="F077"/>
      </w:r>
      <w:r w:rsidRPr="000308E8">
        <w:rPr>
          <w:rFonts w:ascii="Times New Roman" w:hAnsi="Times New Roman"/>
          <w:szCs w:val="24"/>
        </w:rPr>
        <w:t>-</w:t>
      </w:r>
      <w:proofErr w:type="gramEnd"/>
      <w:r w:rsidRPr="000308E8">
        <w:rPr>
          <w:rFonts w:ascii="Times New Roman" w:hAnsi="Times New Roman"/>
          <w:szCs w:val="24"/>
        </w:rPr>
        <w:t>спектроскопия  экситонных и фононных поляритонов.</w:t>
      </w:r>
    </w:p>
    <w:p w:rsidR="000B5FB6" w:rsidRPr="000308E8" w:rsidRDefault="000B5FB6" w:rsidP="000308E8">
      <w:pPr>
        <w:pStyle w:val="1CStyle218"/>
        <w:ind w:left="0" w:firstLine="709"/>
        <w:rPr>
          <w:rFonts w:ascii="Times New Roman" w:hAnsi="Times New Roman"/>
          <w:szCs w:val="24"/>
        </w:rPr>
      </w:pPr>
      <w:r w:rsidRPr="000308E8">
        <w:rPr>
          <w:rFonts w:ascii="Times New Roman" w:hAnsi="Times New Roman"/>
          <w:szCs w:val="24"/>
        </w:rPr>
        <w:t xml:space="preserve">Частотно-угловые спектры рассеяния и двухфотонного поглощения. Нелинейно-оптическое возбуждение фононных поляритонов - источник для терагерцовой (ТГц) спектроскопии. Некоторые особенности ТГц-спектроскопии. Гиперкомбинационное рассеяние света на </w:t>
      </w:r>
      <w:proofErr w:type="gramStart"/>
      <w:r w:rsidRPr="000308E8">
        <w:rPr>
          <w:rFonts w:ascii="Times New Roman" w:hAnsi="Times New Roman"/>
          <w:szCs w:val="24"/>
        </w:rPr>
        <w:t>фононных</w:t>
      </w:r>
      <w:proofErr w:type="gramEnd"/>
      <w:r w:rsidRPr="000308E8">
        <w:rPr>
          <w:rFonts w:ascii="Times New Roman" w:hAnsi="Times New Roman"/>
          <w:szCs w:val="24"/>
        </w:rPr>
        <w:t xml:space="preserve"> и экситонных поляритонах.</w:t>
      </w:r>
    </w:p>
    <w:p w:rsidR="000B5FB6" w:rsidRPr="000308E8" w:rsidRDefault="000B5FB6" w:rsidP="000308E8">
      <w:pPr>
        <w:pStyle w:val="a4"/>
        <w:spacing w:after="0"/>
        <w:rPr>
          <w:b/>
        </w:rPr>
      </w:pPr>
      <w:r w:rsidRPr="000308E8">
        <w:rPr>
          <w:b/>
        </w:rPr>
        <w:tab/>
        <w:t>8. Нестационарная спектроскопия</w:t>
      </w:r>
    </w:p>
    <w:p w:rsidR="000B5FB6" w:rsidRDefault="000B5FB6" w:rsidP="000308E8">
      <w:pPr>
        <w:pStyle w:val="a4"/>
        <w:spacing w:after="0"/>
      </w:pPr>
      <w:r w:rsidRPr="000308E8">
        <w:rPr>
          <w:b/>
        </w:rPr>
        <w:tab/>
      </w:r>
      <w:r w:rsidRPr="000308E8">
        <w:t>Время дефазировки и время релаксации населенностей. Принципы когерентной и некогерентной нестационарной активной спектроскопии и прямое измерение времени дефазировки и времени релаксации населенностей колебательных уровней.</w:t>
      </w:r>
    </w:p>
    <w:p w:rsidR="000308E8" w:rsidRPr="00357C1B" w:rsidRDefault="000308E8" w:rsidP="000308E8">
      <w:pPr>
        <w:pStyle w:val="a4"/>
        <w:spacing w:after="0"/>
        <w:rPr>
          <w:lang w:val="ru-RU"/>
        </w:rPr>
      </w:pPr>
    </w:p>
    <w:p w:rsidR="007D39D0" w:rsidRPr="00CC2369" w:rsidRDefault="007D39D0" w:rsidP="000308E8">
      <w:pPr>
        <w:pStyle w:val="1CStyle158"/>
        <w:ind w:firstLine="709"/>
        <w:jc w:val="both"/>
      </w:pPr>
      <w:r w:rsidRPr="000308E8">
        <w:rPr>
          <w:rFonts w:ascii="Times New Roman" w:hAnsi="Times New Roman"/>
          <w:szCs w:val="24"/>
        </w:rPr>
        <w:t>5</w:t>
      </w:r>
      <w:r w:rsidRPr="00CC2369">
        <w:t>. Описание материально-технической базы, необходимой для осуществления образовательного процесса по дисциплине (модулю)</w:t>
      </w:r>
    </w:p>
    <w:p w:rsidR="007D39D0" w:rsidRPr="00B77079" w:rsidRDefault="007D39D0" w:rsidP="007D39D0">
      <w:pPr>
        <w:numPr>
          <w:ilvl w:val="1"/>
          <w:numId w:val="11"/>
        </w:numPr>
        <w:jc w:val="both"/>
      </w:pPr>
      <w:r>
        <w:rPr>
          <w:b/>
        </w:rPr>
        <w:t xml:space="preserve">Необходимое оборудование для лекций и практических занятий: </w:t>
      </w:r>
      <w:r w:rsidRPr="00525437">
        <w:t>компьютер и мультимедийное оборудование (проектор, звуковая система)</w:t>
      </w:r>
      <w:r>
        <w:rPr>
          <w:b/>
        </w:rPr>
        <w:t xml:space="preserve"> </w:t>
      </w:r>
    </w:p>
    <w:p w:rsidR="007D39D0" w:rsidRPr="00CB7FB7" w:rsidRDefault="007D39D0" w:rsidP="007D39D0">
      <w:pPr>
        <w:numPr>
          <w:ilvl w:val="1"/>
          <w:numId w:val="11"/>
        </w:numPr>
        <w:jc w:val="both"/>
        <w:rPr>
          <w:b/>
        </w:rPr>
      </w:pPr>
      <w:r w:rsidRPr="00CB7FB7">
        <w:rPr>
          <w:b/>
        </w:rPr>
        <w:t>Необходимое программное обеспечение</w:t>
      </w:r>
      <w:r>
        <w:rPr>
          <w:b/>
        </w:rPr>
        <w:t xml:space="preserve">: </w:t>
      </w:r>
      <w:r>
        <w:t xml:space="preserve">офисный пакет </w:t>
      </w:r>
      <w:proofErr w:type="spellStart"/>
      <w:r>
        <w:rPr>
          <w:lang w:val="en-US"/>
        </w:rPr>
        <w:t>OpenOffice</w:t>
      </w:r>
      <w:proofErr w:type="spellEnd"/>
      <w:r w:rsidRPr="009E4D2A">
        <w:t xml:space="preserve"> </w:t>
      </w:r>
      <w:r>
        <w:t xml:space="preserve">для рефератов и презентаций, программа </w:t>
      </w:r>
      <w:r>
        <w:rPr>
          <w:lang w:val="en-US"/>
        </w:rPr>
        <w:t>Origin</w:t>
      </w:r>
      <w:r w:rsidRPr="009E4D2A">
        <w:t xml:space="preserve"> </w:t>
      </w:r>
      <w:r>
        <w:t>(при наличии технической возможности).</w:t>
      </w:r>
    </w:p>
    <w:p w:rsidR="007D39D0" w:rsidRPr="00357C1B" w:rsidRDefault="007D39D0" w:rsidP="007D39D0">
      <w:pPr>
        <w:pStyle w:val="a4"/>
        <w:rPr>
          <w:spacing w:val="-2"/>
          <w:lang w:val="ru-RU"/>
        </w:rPr>
      </w:pPr>
      <w:r>
        <w:rPr>
          <w:b/>
        </w:rPr>
        <w:t xml:space="preserve">Обеспечение самостоятельной работы – </w:t>
      </w:r>
      <w:r w:rsidRPr="009E4D2A">
        <w:t>доступ в Интернет, базы данных по журналам</w:t>
      </w:r>
      <w:r>
        <w:rPr>
          <w:b/>
        </w:rPr>
        <w:t xml:space="preserve"> </w:t>
      </w:r>
      <w:r>
        <w:rPr>
          <w:spacing w:val="-2"/>
          <w:lang w:val="en-US"/>
        </w:rPr>
        <w:t>American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Physical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Society</w:t>
      </w:r>
      <w:r w:rsidRPr="009E4D2A">
        <w:rPr>
          <w:spacing w:val="-2"/>
        </w:rPr>
        <w:t xml:space="preserve">, </w:t>
      </w:r>
      <w:r>
        <w:rPr>
          <w:spacing w:val="-2"/>
          <w:lang w:val="en-US"/>
        </w:rPr>
        <w:t>American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Institute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of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Physics</w:t>
      </w:r>
      <w:r w:rsidRPr="009E4D2A">
        <w:rPr>
          <w:spacing w:val="-2"/>
        </w:rPr>
        <w:t xml:space="preserve">, </w:t>
      </w:r>
      <w:r>
        <w:rPr>
          <w:spacing w:val="-2"/>
          <w:lang w:val="en-US"/>
        </w:rPr>
        <w:t>Institute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of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Physics</w:t>
      </w:r>
      <w:r w:rsidRPr="009E4D2A">
        <w:rPr>
          <w:spacing w:val="-2"/>
        </w:rPr>
        <w:t xml:space="preserve">, </w:t>
      </w:r>
      <w:r>
        <w:rPr>
          <w:spacing w:val="-2"/>
          <w:lang w:val="en-US"/>
        </w:rPr>
        <w:t>Nature</w:t>
      </w:r>
      <w:r w:rsidRPr="009E4D2A">
        <w:rPr>
          <w:spacing w:val="-2"/>
        </w:rPr>
        <w:t xml:space="preserve">, </w:t>
      </w:r>
      <w:r>
        <w:rPr>
          <w:spacing w:val="-2"/>
          <w:lang w:val="en-US"/>
        </w:rPr>
        <w:t>Springer</w:t>
      </w:r>
      <w:r w:rsidRPr="009E4D2A">
        <w:rPr>
          <w:spacing w:val="-2"/>
        </w:rPr>
        <w:t xml:space="preserve"> </w:t>
      </w:r>
      <w:proofErr w:type="spellStart"/>
      <w:r>
        <w:rPr>
          <w:spacing w:val="-2"/>
          <w:lang w:val="en-US"/>
        </w:rPr>
        <w:t>Verlag</w:t>
      </w:r>
      <w:proofErr w:type="spellEnd"/>
      <w:r w:rsidRPr="009E4D2A">
        <w:rPr>
          <w:spacing w:val="-2"/>
        </w:rPr>
        <w:t xml:space="preserve">, </w:t>
      </w:r>
      <w:r>
        <w:rPr>
          <w:spacing w:val="-2"/>
        </w:rPr>
        <w:t>библиотека ИОФ РАН.</w:t>
      </w:r>
    </w:p>
    <w:p w:rsidR="007D39D0" w:rsidRPr="00CC2369" w:rsidRDefault="007D39D0" w:rsidP="007D39D0">
      <w:pPr>
        <w:pStyle w:val="1CStyle230"/>
        <w:ind w:firstLine="709"/>
        <w:jc w:val="both"/>
      </w:pPr>
      <w:r w:rsidRPr="00CC2369">
        <w:t>6. Перечень основной и дополнительной литературы, необходимой для освоения дисциплины (модуля)</w:t>
      </w:r>
    </w:p>
    <w:p w:rsidR="007D39D0" w:rsidRDefault="007D39D0" w:rsidP="007D39D0">
      <w:pPr>
        <w:pStyle w:val="1CStyle157"/>
        <w:ind w:firstLine="709"/>
        <w:jc w:val="both"/>
        <w:rPr>
          <w:rFonts w:ascii="Calibri" w:hAnsi="Calibri"/>
        </w:rPr>
      </w:pPr>
    </w:p>
    <w:p w:rsidR="007D39D0" w:rsidRDefault="007D39D0" w:rsidP="007D39D0">
      <w:pPr>
        <w:pStyle w:val="1CStyle157"/>
        <w:ind w:firstLine="709"/>
        <w:jc w:val="both"/>
        <w:rPr>
          <w:rFonts w:ascii="Calibri" w:hAnsi="Calibri"/>
          <w:b/>
          <w:bCs/>
        </w:rPr>
      </w:pPr>
      <w:r w:rsidRPr="0098486B">
        <w:rPr>
          <w:rFonts w:ascii="Calibri" w:hAnsi="Calibri"/>
          <w:b/>
          <w:bCs/>
        </w:rPr>
        <w:t>Основная литература</w:t>
      </w:r>
    </w:p>
    <w:p w:rsidR="007D39D0" w:rsidRDefault="007D39D0" w:rsidP="007D39D0">
      <w:pPr>
        <w:pStyle w:val="1CStyle157"/>
        <w:ind w:firstLine="709"/>
        <w:jc w:val="both"/>
        <w:rPr>
          <w:rFonts w:ascii="Calibri" w:hAnsi="Calibri"/>
          <w:b/>
          <w:bCs/>
        </w:rPr>
      </w:pPr>
    </w:p>
    <w:p w:rsidR="007D39D0" w:rsidRPr="007E652D" w:rsidRDefault="007D39D0" w:rsidP="007D39D0">
      <w:pPr>
        <w:numPr>
          <w:ilvl w:val="0"/>
          <w:numId w:val="9"/>
        </w:numPr>
        <w:jc w:val="both"/>
      </w:pPr>
      <w:proofErr w:type="spellStart"/>
      <w:r w:rsidRPr="007E652D">
        <w:t>И.Р.Шен</w:t>
      </w:r>
      <w:proofErr w:type="spellEnd"/>
      <w:r w:rsidRPr="007E652D">
        <w:t>. Принципы нелинейной оптики. М.: Наука,1989.</w:t>
      </w:r>
    </w:p>
    <w:p w:rsidR="007D39D0" w:rsidRPr="007E652D" w:rsidRDefault="007D39D0" w:rsidP="007D39D0">
      <w:pPr>
        <w:numPr>
          <w:ilvl w:val="0"/>
          <w:numId w:val="9"/>
        </w:numPr>
        <w:jc w:val="both"/>
      </w:pPr>
      <w:proofErr w:type="spellStart"/>
      <w:r w:rsidRPr="007E652D">
        <w:t>В.Демтредер</w:t>
      </w:r>
      <w:proofErr w:type="spellEnd"/>
      <w:r w:rsidRPr="007E652D">
        <w:t>. Лазерная спектроскопия. М.: Наука 1985.</w:t>
      </w:r>
    </w:p>
    <w:p w:rsidR="007D39D0" w:rsidRPr="007E652D" w:rsidRDefault="007D39D0" w:rsidP="007D39D0">
      <w:pPr>
        <w:numPr>
          <w:ilvl w:val="0"/>
          <w:numId w:val="9"/>
        </w:numPr>
        <w:jc w:val="both"/>
      </w:pPr>
      <w:proofErr w:type="spellStart"/>
      <w:r w:rsidRPr="007E652D">
        <w:t>В.С.Летохов</w:t>
      </w:r>
      <w:proofErr w:type="spellEnd"/>
      <w:r w:rsidRPr="007E652D">
        <w:t xml:space="preserve">, </w:t>
      </w:r>
      <w:proofErr w:type="spellStart"/>
      <w:r w:rsidRPr="007E652D">
        <w:t>В.П.Чеботаев</w:t>
      </w:r>
      <w:proofErr w:type="spellEnd"/>
      <w:r w:rsidRPr="007E652D">
        <w:t xml:space="preserve">. Принципы </w:t>
      </w:r>
      <w:proofErr w:type="gramStart"/>
      <w:r w:rsidRPr="007E652D">
        <w:t>нелинейной</w:t>
      </w:r>
      <w:proofErr w:type="gramEnd"/>
      <w:r w:rsidRPr="007E652D">
        <w:t xml:space="preserve"> лазерной спектроскопии. М.: Наука,1975.</w:t>
      </w:r>
    </w:p>
    <w:p w:rsidR="007D39D0" w:rsidRPr="007E652D" w:rsidRDefault="007D39D0" w:rsidP="007D39D0">
      <w:pPr>
        <w:numPr>
          <w:ilvl w:val="0"/>
          <w:numId w:val="9"/>
        </w:numPr>
        <w:jc w:val="both"/>
      </w:pPr>
      <w:proofErr w:type="spellStart"/>
      <w:r w:rsidRPr="007E652D">
        <w:t>В.С.Летохов</w:t>
      </w:r>
      <w:proofErr w:type="spellEnd"/>
      <w:r w:rsidRPr="007E652D">
        <w:t xml:space="preserve">, </w:t>
      </w:r>
      <w:proofErr w:type="spellStart"/>
      <w:r w:rsidRPr="007E652D">
        <w:t>В.П.Чеботаев</w:t>
      </w:r>
      <w:proofErr w:type="spellEnd"/>
      <w:r w:rsidRPr="007E652D">
        <w:t>. Нелинейная лазерная спектроскопия сверхвысокого разрешения. М.: Наука,1990.</w:t>
      </w:r>
    </w:p>
    <w:p w:rsidR="007D39D0" w:rsidRPr="007E652D" w:rsidRDefault="007D39D0" w:rsidP="007D39D0">
      <w:pPr>
        <w:numPr>
          <w:ilvl w:val="0"/>
          <w:numId w:val="9"/>
        </w:numPr>
        <w:jc w:val="both"/>
      </w:pPr>
      <w:r w:rsidRPr="007E652D">
        <w:t xml:space="preserve">Нелинейная спектроскопия. Под ред. </w:t>
      </w:r>
      <w:proofErr w:type="spellStart"/>
      <w:r w:rsidRPr="007E652D">
        <w:t>Н.Бломбергена</w:t>
      </w:r>
      <w:proofErr w:type="spellEnd"/>
      <w:r w:rsidRPr="007E652D">
        <w:t>. М.: Мир. 1979.</w:t>
      </w:r>
    </w:p>
    <w:p w:rsidR="007D39D0" w:rsidRPr="007E652D" w:rsidRDefault="007D39D0" w:rsidP="007D39D0">
      <w:pPr>
        <w:numPr>
          <w:ilvl w:val="0"/>
          <w:numId w:val="9"/>
        </w:numPr>
        <w:jc w:val="both"/>
      </w:pPr>
      <w:r w:rsidRPr="007E652D">
        <w:t xml:space="preserve">С.А.Ахманов, </w:t>
      </w:r>
      <w:proofErr w:type="spellStart"/>
      <w:r w:rsidRPr="007E652D">
        <w:t>Н.И.Коротеев</w:t>
      </w:r>
      <w:proofErr w:type="spellEnd"/>
      <w:r w:rsidRPr="007E652D">
        <w:t>. Методы нелинейной оптики в спектроскопии рассеяния света. М.: Наука. 1981.</w:t>
      </w:r>
    </w:p>
    <w:p w:rsidR="007D39D0" w:rsidRPr="007E652D" w:rsidRDefault="007D39D0" w:rsidP="007D39D0">
      <w:pPr>
        <w:numPr>
          <w:ilvl w:val="0"/>
          <w:numId w:val="9"/>
        </w:numPr>
        <w:jc w:val="both"/>
      </w:pPr>
      <w:proofErr w:type="spellStart"/>
      <w:r w:rsidRPr="007E652D">
        <w:t>Дж</w:t>
      </w:r>
      <w:proofErr w:type="gramStart"/>
      <w:r w:rsidRPr="007E652D">
        <w:t>.Н</w:t>
      </w:r>
      <w:proofErr w:type="gramEnd"/>
      <w:r w:rsidRPr="007E652D">
        <w:t>иблер</w:t>
      </w:r>
      <w:proofErr w:type="spellEnd"/>
      <w:r w:rsidRPr="007E652D">
        <w:t xml:space="preserve">, </w:t>
      </w:r>
      <w:proofErr w:type="spellStart"/>
      <w:r w:rsidRPr="007E652D">
        <w:t>Г.Найтен</w:t>
      </w:r>
      <w:proofErr w:type="spellEnd"/>
      <w:r w:rsidRPr="007E652D">
        <w:t>. Спектроскопия когерентного антистоксова рассеяния света. В сб. Спектроскопия комбинационного рассеяния света в газах и жидкостях. Под ред. А.Вебера. М.: Мир, 1982.</w:t>
      </w:r>
    </w:p>
    <w:p w:rsidR="007D39D0" w:rsidRPr="007E652D" w:rsidRDefault="007D39D0" w:rsidP="007D39D0">
      <w:pPr>
        <w:numPr>
          <w:ilvl w:val="0"/>
          <w:numId w:val="9"/>
        </w:numPr>
        <w:jc w:val="both"/>
      </w:pPr>
      <w:r w:rsidRPr="007E652D">
        <w:t xml:space="preserve">В.В.Смирнов. Лазерная спектроскопия когерентного антистоксова рассеяния света молекулярных газов. </w:t>
      </w:r>
      <w:proofErr w:type="spellStart"/>
      <w:r w:rsidRPr="007E652D">
        <w:t>Докт</w:t>
      </w:r>
      <w:proofErr w:type="spellEnd"/>
      <w:r w:rsidRPr="007E652D">
        <w:t xml:space="preserve">. </w:t>
      </w:r>
      <w:proofErr w:type="spellStart"/>
      <w:r w:rsidRPr="007E652D">
        <w:t>диссерт</w:t>
      </w:r>
      <w:proofErr w:type="spellEnd"/>
      <w:r w:rsidRPr="007E652D">
        <w:t>., Москва, ИОФАН СССР, 1984г.</w:t>
      </w:r>
    </w:p>
    <w:p w:rsidR="007D39D0" w:rsidRPr="007E652D" w:rsidRDefault="007D39D0" w:rsidP="007D39D0">
      <w:pPr>
        <w:numPr>
          <w:ilvl w:val="0"/>
          <w:numId w:val="9"/>
        </w:numPr>
        <w:jc w:val="both"/>
      </w:pPr>
      <w:r w:rsidRPr="007E652D">
        <w:lastRenderedPageBreak/>
        <w:t>Лазерная спектроскопия комбинационного рассеяния в кристаллах и газах. Труды ИОФАН, т.2, 1986г.</w:t>
      </w:r>
    </w:p>
    <w:p w:rsidR="007D39D0" w:rsidRPr="007E652D" w:rsidRDefault="007D39D0" w:rsidP="007D39D0">
      <w:pPr>
        <w:numPr>
          <w:ilvl w:val="0"/>
          <w:numId w:val="9"/>
        </w:numPr>
        <w:jc w:val="both"/>
      </w:pPr>
      <w:r w:rsidRPr="007E652D">
        <w:t>Ю.Н.Поливанов. Комбинационное рассеяние света на поляритонах. УФН,1978г., т.126, вып.2. с.185.</w:t>
      </w:r>
    </w:p>
    <w:p w:rsidR="007D39D0" w:rsidRPr="007E652D" w:rsidRDefault="007D39D0" w:rsidP="007D39D0">
      <w:pPr>
        <w:numPr>
          <w:ilvl w:val="0"/>
          <w:numId w:val="9"/>
        </w:numPr>
        <w:jc w:val="both"/>
      </w:pPr>
      <w:r w:rsidRPr="007E652D">
        <w:t xml:space="preserve">Ю.Н.Поливанов. Нелинейно-оптическое рассеяние света с участием </w:t>
      </w:r>
      <w:proofErr w:type="gramStart"/>
      <w:r w:rsidRPr="007E652D">
        <w:t>фононных</w:t>
      </w:r>
      <w:proofErr w:type="gramEnd"/>
      <w:r w:rsidRPr="007E652D">
        <w:t xml:space="preserve"> поляритонов. Труды ИОФРАН, т.43, с.3, 1993.</w:t>
      </w:r>
    </w:p>
    <w:p w:rsidR="007D39D0" w:rsidRPr="007E652D" w:rsidRDefault="007D39D0" w:rsidP="007D39D0">
      <w:pPr>
        <w:numPr>
          <w:ilvl w:val="0"/>
          <w:numId w:val="9"/>
        </w:numPr>
        <w:jc w:val="both"/>
      </w:pPr>
      <w:r w:rsidRPr="007E652D">
        <w:t>Сверхкороткие световые импульсы. Под редакцией С.Шапиро. М.: Мир, 1981.</w:t>
      </w:r>
    </w:p>
    <w:p w:rsidR="007D39D0" w:rsidRPr="007E652D" w:rsidRDefault="007D39D0" w:rsidP="007D39D0">
      <w:pPr>
        <w:numPr>
          <w:ilvl w:val="0"/>
          <w:numId w:val="9"/>
        </w:numPr>
        <w:jc w:val="both"/>
      </w:pPr>
      <w:r w:rsidRPr="007E652D">
        <w:t>Е.В.Бакланов. Прецизионная лазерная спектроскопия атомов водорода и гелия. "Квантовая электроника", т.34, № 8, с.698 (2004).</w:t>
      </w:r>
    </w:p>
    <w:p w:rsidR="007D39D0" w:rsidRPr="007E652D" w:rsidRDefault="007D39D0" w:rsidP="007D39D0">
      <w:pPr>
        <w:numPr>
          <w:ilvl w:val="0"/>
          <w:numId w:val="9"/>
        </w:numPr>
        <w:jc w:val="both"/>
      </w:pPr>
      <w:r w:rsidRPr="007E652D">
        <w:t xml:space="preserve">Е.В.Бакланов, </w:t>
      </w:r>
      <w:proofErr w:type="spellStart"/>
      <w:r w:rsidRPr="007E652D">
        <w:t>П.В.Покасов</w:t>
      </w:r>
      <w:proofErr w:type="spellEnd"/>
      <w:r w:rsidRPr="007E652D">
        <w:t>. Оптические стандарты частоты и фемтосекундные лазеры. "Квантовая электроника", т.33, № 5, с.383 (2003).</w:t>
      </w:r>
    </w:p>
    <w:p w:rsidR="007D39D0" w:rsidRDefault="007D39D0" w:rsidP="007D39D0">
      <w:pPr>
        <w:numPr>
          <w:ilvl w:val="0"/>
          <w:numId w:val="9"/>
        </w:numPr>
        <w:jc w:val="both"/>
      </w:pPr>
      <w:r w:rsidRPr="007E652D">
        <w:t>Развитие методов охлаждения и пленения атомов с помощью лазерного света. Нобелевские лекции по физике -1997г. УФН, т.169, № 3, с.271 (1999).</w:t>
      </w:r>
    </w:p>
    <w:p w:rsidR="007D39D0" w:rsidRPr="007E652D" w:rsidRDefault="007D39D0" w:rsidP="007D39D0">
      <w:pPr>
        <w:numPr>
          <w:ilvl w:val="0"/>
          <w:numId w:val="9"/>
        </w:numPr>
        <w:jc w:val="both"/>
      </w:pPr>
      <w:r>
        <w:t>Ф.</w:t>
      </w:r>
      <w:proofErr w:type="gramStart"/>
      <w:r>
        <w:t>Риле</w:t>
      </w:r>
      <w:proofErr w:type="gramEnd"/>
      <w:r>
        <w:t>. Стандарты частоты. Принципы и приложение. Москва. Физматлит. 2009г</w:t>
      </w:r>
    </w:p>
    <w:p w:rsidR="007D39D0" w:rsidRPr="007E652D" w:rsidRDefault="007D39D0" w:rsidP="007D39D0">
      <w:pPr>
        <w:numPr>
          <w:ilvl w:val="0"/>
          <w:numId w:val="9"/>
        </w:numPr>
        <w:jc w:val="both"/>
      </w:pPr>
      <w:proofErr w:type="spellStart"/>
      <w:r w:rsidRPr="007E652D">
        <w:t>Н.Н.Колачевский</w:t>
      </w:r>
      <w:proofErr w:type="spellEnd"/>
      <w:r w:rsidRPr="007E652D">
        <w:t>. Лабораторные методы поиска дрейфа постоянной тонкой структуры. УФН, т.174, № 11, 1171 (2004).</w:t>
      </w:r>
    </w:p>
    <w:p w:rsidR="007D39D0" w:rsidRDefault="007D39D0" w:rsidP="007D39D0">
      <w:pPr>
        <w:jc w:val="both"/>
        <w:rPr>
          <w:b/>
        </w:rPr>
      </w:pPr>
      <w:r w:rsidRPr="00375876">
        <w:rPr>
          <w:b/>
        </w:rPr>
        <w:t>Дополнительная литература.</w:t>
      </w:r>
    </w:p>
    <w:p w:rsidR="007D39D0" w:rsidRPr="0098627A" w:rsidRDefault="007D39D0" w:rsidP="007D39D0">
      <w:pPr>
        <w:numPr>
          <w:ilvl w:val="0"/>
          <w:numId w:val="10"/>
        </w:numPr>
        <w:jc w:val="both"/>
      </w:pPr>
      <w:proofErr w:type="spellStart"/>
      <w:r w:rsidRPr="0098627A">
        <w:t>И.И.Собельман</w:t>
      </w:r>
      <w:proofErr w:type="spellEnd"/>
      <w:r w:rsidRPr="0098627A">
        <w:t>. Введение в теорию атомных спектров. М.: Наука, 1977.</w:t>
      </w:r>
    </w:p>
    <w:p w:rsidR="007D39D0" w:rsidRPr="0098627A" w:rsidRDefault="007D39D0" w:rsidP="007D39D0">
      <w:pPr>
        <w:numPr>
          <w:ilvl w:val="0"/>
          <w:numId w:val="10"/>
        </w:numPr>
        <w:jc w:val="both"/>
      </w:pPr>
      <w:r w:rsidRPr="0098627A">
        <w:t xml:space="preserve">Г.Бете, </w:t>
      </w:r>
      <w:proofErr w:type="spellStart"/>
      <w:r w:rsidRPr="0098627A">
        <w:t>Э.Солпитер</w:t>
      </w:r>
      <w:proofErr w:type="spellEnd"/>
      <w:r w:rsidRPr="0098627A">
        <w:t>. Квантовая механика атомов с одним и двумя электронами. М.: Физ</w:t>
      </w:r>
      <w:proofErr w:type="gramStart"/>
      <w:r w:rsidRPr="0098627A">
        <w:t>.-</w:t>
      </w:r>
      <w:proofErr w:type="gramEnd"/>
      <w:r w:rsidRPr="0098627A">
        <w:t>мат.лит., 1960.</w:t>
      </w:r>
    </w:p>
    <w:p w:rsidR="007D39D0" w:rsidRPr="0098627A" w:rsidRDefault="007D39D0" w:rsidP="007D39D0">
      <w:pPr>
        <w:numPr>
          <w:ilvl w:val="0"/>
          <w:numId w:val="10"/>
        </w:numPr>
        <w:jc w:val="both"/>
      </w:pPr>
      <w:proofErr w:type="spellStart"/>
      <w:r w:rsidRPr="0098627A">
        <w:t>К.Бенуэлл</w:t>
      </w:r>
      <w:proofErr w:type="spellEnd"/>
      <w:r w:rsidRPr="0098627A">
        <w:t>. Основы молекулярной спектроскопии. М.: Мир, 1985.</w:t>
      </w:r>
    </w:p>
    <w:p w:rsidR="007D39D0" w:rsidRPr="0098627A" w:rsidRDefault="007D39D0" w:rsidP="007D39D0">
      <w:pPr>
        <w:numPr>
          <w:ilvl w:val="0"/>
          <w:numId w:val="10"/>
        </w:numPr>
        <w:jc w:val="both"/>
      </w:pPr>
      <w:proofErr w:type="spellStart"/>
      <w:r w:rsidRPr="0098627A">
        <w:t>Г.Герцберг</w:t>
      </w:r>
      <w:proofErr w:type="spellEnd"/>
      <w:r w:rsidRPr="0098627A">
        <w:t xml:space="preserve">. Колебательные и вращательные спектры молекул. М.: </w:t>
      </w:r>
      <w:proofErr w:type="spellStart"/>
      <w:r w:rsidRPr="0098627A">
        <w:t>Физматгиз</w:t>
      </w:r>
      <w:proofErr w:type="spellEnd"/>
      <w:r w:rsidRPr="0098627A">
        <w:t>. 1949.</w:t>
      </w:r>
    </w:p>
    <w:p w:rsidR="007D39D0" w:rsidRPr="0098627A" w:rsidRDefault="007D39D0" w:rsidP="007D39D0">
      <w:pPr>
        <w:numPr>
          <w:ilvl w:val="0"/>
          <w:numId w:val="10"/>
        </w:numPr>
        <w:jc w:val="both"/>
      </w:pPr>
      <w:r w:rsidRPr="0098627A">
        <w:t xml:space="preserve">Е.Вильсон, </w:t>
      </w:r>
      <w:proofErr w:type="gramStart"/>
      <w:r w:rsidRPr="0098627A">
        <w:t>Дж</w:t>
      </w:r>
      <w:proofErr w:type="gramEnd"/>
      <w:r w:rsidRPr="0098627A">
        <w:t xml:space="preserve">. </w:t>
      </w:r>
      <w:proofErr w:type="spellStart"/>
      <w:r w:rsidRPr="0098627A">
        <w:t>Детнус</w:t>
      </w:r>
      <w:proofErr w:type="spellEnd"/>
      <w:r w:rsidRPr="0098627A">
        <w:t>, П. Кросс. Теория колебательных спектров молекул. М.: ИЛ, 1960.</w:t>
      </w:r>
    </w:p>
    <w:p w:rsidR="007D39D0" w:rsidRPr="0098627A" w:rsidRDefault="007D39D0" w:rsidP="007D39D0">
      <w:pPr>
        <w:numPr>
          <w:ilvl w:val="0"/>
          <w:numId w:val="10"/>
        </w:numPr>
        <w:jc w:val="both"/>
      </w:pPr>
      <w:proofErr w:type="spellStart"/>
      <w:r w:rsidRPr="0098627A">
        <w:t>У.Флайгер</w:t>
      </w:r>
      <w:proofErr w:type="spellEnd"/>
      <w:r w:rsidRPr="0098627A">
        <w:t>. Строение и динамика молекул. М.: Мир, 1982.</w:t>
      </w:r>
    </w:p>
    <w:p w:rsidR="007D39D0" w:rsidRPr="0098627A" w:rsidRDefault="007D39D0" w:rsidP="007D39D0">
      <w:pPr>
        <w:numPr>
          <w:ilvl w:val="0"/>
          <w:numId w:val="10"/>
        </w:numPr>
        <w:jc w:val="both"/>
      </w:pPr>
      <w:proofErr w:type="spellStart"/>
      <w:r w:rsidRPr="0098627A">
        <w:t>Ч.Киттель</w:t>
      </w:r>
      <w:proofErr w:type="spellEnd"/>
      <w:r w:rsidRPr="0098627A">
        <w:t>. Введение в физику твердого тела. М.: Наука. 1978.</w:t>
      </w:r>
    </w:p>
    <w:p w:rsidR="007D39D0" w:rsidRPr="0098627A" w:rsidRDefault="007D39D0" w:rsidP="007D39D0">
      <w:pPr>
        <w:numPr>
          <w:ilvl w:val="0"/>
          <w:numId w:val="10"/>
        </w:numPr>
        <w:jc w:val="both"/>
      </w:pPr>
      <w:r w:rsidRPr="0098627A">
        <w:t>М.Борн, К.Хуан. Динамическая теория кристаллических решеток.</w:t>
      </w:r>
    </w:p>
    <w:p w:rsidR="007D39D0" w:rsidRPr="0098627A" w:rsidRDefault="007D39D0" w:rsidP="007D39D0">
      <w:pPr>
        <w:numPr>
          <w:ilvl w:val="0"/>
          <w:numId w:val="10"/>
        </w:numPr>
        <w:jc w:val="both"/>
      </w:pPr>
      <w:r w:rsidRPr="0098627A">
        <w:t xml:space="preserve">Питер Ю., </w:t>
      </w:r>
      <w:proofErr w:type="spellStart"/>
      <w:r w:rsidRPr="0098627A">
        <w:t>Мануэль</w:t>
      </w:r>
      <w:proofErr w:type="spellEnd"/>
      <w:r w:rsidRPr="0098627A">
        <w:t xml:space="preserve"> </w:t>
      </w:r>
      <w:proofErr w:type="spellStart"/>
      <w:r w:rsidRPr="0098627A">
        <w:t>Кардона</w:t>
      </w:r>
      <w:proofErr w:type="spellEnd"/>
      <w:r w:rsidRPr="0098627A">
        <w:t>. Основы физики полупроводников. М., Физматлит, 2002г.</w:t>
      </w:r>
    </w:p>
    <w:p w:rsidR="007D39D0" w:rsidRPr="0098627A" w:rsidRDefault="007D39D0" w:rsidP="007D39D0">
      <w:pPr>
        <w:numPr>
          <w:ilvl w:val="0"/>
          <w:numId w:val="10"/>
        </w:numPr>
      </w:pPr>
      <w:proofErr w:type="spellStart"/>
      <w:r w:rsidRPr="0098627A">
        <w:t>М.Херман</w:t>
      </w:r>
      <w:proofErr w:type="spellEnd"/>
      <w:r w:rsidRPr="0098627A">
        <w:t xml:space="preserve">. </w:t>
      </w:r>
      <w:proofErr w:type="spellStart"/>
      <w:r w:rsidRPr="0098627A">
        <w:t>Полупроводникоаые</w:t>
      </w:r>
      <w:proofErr w:type="spellEnd"/>
      <w:r w:rsidRPr="0098627A">
        <w:t xml:space="preserve"> сверхрешетки. М.: Мир. 1989. </w:t>
      </w:r>
    </w:p>
    <w:p w:rsidR="007D39D0" w:rsidRPr="0098627A" w:rsidRDefault="007D39D0" w:rsidP="007D39D0">
      <w:pPr>
        <w:numPr>
          <w:ilvl w:val="0"/>
          <w:numId w:val="10"/>
        </w:numPr>
      </w:pPr>
      <w:r w:rsidRPr="0098627A">
        <w:t>Экситоны</w:t>
      </w:r>
      <w:proofErr w:type="gramStart"/>
      <w:r w:rsidRPr="0098627A">
        <w:t xml:space="preserve"> П</w:t>
      </w:r>
      <w:proofErr w:type="gramEnd"/>
      <w:r w:rsidRPr="0098627A">
        <w:t xml:space="preserve">од ред. </w:t>
      </w:r>
      <w:proofErr w:type="spellStart"/>
      <w:r w:rsidRPr="0098627A">
        <w:t>Э.И.Рашба</w:t>
      </w:r>
      <w:proofErr w:type="spellEnd"/>
      <w:r w:rsidRPr="0098627A">
        <w:t xml:space="preserve">, </w:t>
      </w:r>
      <w:proofErr w:type="spellStart"/>
      <w:r w:rsidRPr="0098627A">
        <w:t>М.Д.Стерджа</w:t>
      </w:r>
      <w:proofErr w:type="spellEnd"/>
      <w:r w:rsidRPr="0098627A">
        <w:t>. М. Наука, 1985</w:t>
      </w:r>
    </w:p>
    <w:p w:rsidR="007D39D0" w:rsidRDefault="007D39D0" w:rsidP="007D39D0">
      <w:pPr>
        <w:numPr>
          <w:ilvl w:val="0"/>
          <w:numId w:val="10"/>
        </w:numPr>
      </w:pPr>
      <w:r w:rsidRPr="0098627A">
        <w:t xml:space="preserve">Поверхностные поляритоны. Под ред. </w:t>
      </w:r>
      <w:proofErr w:type="spellStart"/>
      <w:r w:rsidRPr="0098627A">
        <w:t>В.М.Аграновича</w:t>
      </w:r>
      <w:proofErr w:type="spellEnd"/>
      <w:r w:rsidRPr="0098627A">
        <w:t>, Д.Л.Миллса. М. Наука, 1985</w:t>
      </w:r>
    </w:p>
    <w:p w:rsidR="007D39D0" w:rsidRPr="0098627A" w:rsidRDefault="007D39D0" w:rsidP="007D39D0">
      <w:pPr>
        <w:numPr>
          <w:ilvl w:val="0"/>
          <w:numId w:val="10"/>
        </w:numPr>
      </w:pPr>
      <w:r>
        <w:t>П.Г.Крюков. Непрерывные фемтосекундные лазеры. УФН, т.183, № 9, 897 (2013).</w:t>
      </w:r>
    </w:p>
    <w:p w:rsidR="007D39D0" w:rsidRPr="007D39D0" w:rsidRDefault="007D39D0" w:rsidP="007D39D0">
      <w:pPr>
        <w:pStyle w:val="a4"/>
        <w:rPr>
          <w:sz w:val="28"/>
          <w:szCs w:val="28"/>
        </w:rPr>
      </w:pPr>
    </w:p>
    <w:p w:rsidR="007D39D0" w:rsidRPr="0098486B" w:rsidRDefault="007D39D0" w:rsidP="007D39D0">
      <w:pPr>
        <w:pStyle w:val="1CStyle230"/>
        <w:ind w:firstLine="709"/>
        <w:jc w:val="both"/>
      </w:pPr>
      <w:r w:rsidRPr="0098486B">
        <w:t xml:space="preserve">7. Перечень учебно-методического обеспечения для самостоятельной работы </w:t>
      </w:r>
      <w:proofErr w:type="gramStart"/>
      <w:r w:rsidRPr="0098486B">
        <w:t>обучающихся</w:t>
      </w:r>
      <w:proofErr w:type="gramEnd"/>
      <w:r w:rsidRPr="0098486B">
        <w:t xml:space="preserve"> по дисциплине (модулю)</w:t>
      </w:r>
    </w:p>
    <w:p w:rsidR="007D39D0" w:rsidRPr="00357C1B" w:rsidRDefault="007D39D0" w:rsidP="007D39D0">
      <w:pPr>
        <w:pStyle w:val="1CStyle230"/>
        <w:ind w:firstLine="709"/>
        <w:jc w:val="both"/>
      </w:pPr>
      <w:r w:rsidRPr="0098486B">
        <w:t>8. Перечень ресурсов информационно-телекоммуникационной сети "Интернет", необходимых для освоения дисциплины (модуля)</w:t>
      </w:r>
    </w:p>
    <w:p w:rsidR="00EA3364" w:rsidRDefault="00EA3364" w:rsidP="00EA3364">
      <w:pPr>
        <w:pStyle w:val="1CStyle238"/>
        <w:ind w:firstLine="709"/>
        <w:jc w:val="both"/>
      </w:pPr>
      <w:r>
        <w:t>1</w:t>
      </w:r>
      <w:r w:rsidRPr="0098486B">
        <w:t>. http://www.edu.ru – федеральный портал «Российское образование».</w:t>
      </w:r>
      <w:r>
        <w:t xml:space="preserve">  </w:t>
      </w:r>
    </w:p>
    <w:p w:rsidR="00EA3364" w:rsidRDefault="00EA3364" w:rsidP="00EA3364">
      <w:pPr>
        <w:pStyle w:val="1CStyle238"/>
        <w:ind w:firstLine="709"/>
        <w:jc w:val="both"/>
      </w:pPr>
      <w:r>
        <w:t>2</w:t>
      </w:r>
      <w:r w:rsidRPr="0098486B">
        <w:t>. http://benran.ru –библиотека по естественным наукам Российской академии наук.</w:t>
      </w:r>
      <w:r>
        <w:t xml:space="preserve">  </w:t>
      </w:r>
    </w:p>
    <w:p w:rsidR="00EA3364" w:rsidRPr="0098486B" w:rsidRDefault="00EA3364" w:rsidP="00EA3364">
      <w:pPr>
        <w:pStyle w:val="1CStyle238"/>
        <w:ind w:firstLine="709"/>
        <w:jc w:val="both"/>
      </w:pPr>
      <w:r>
        <w:t>3</w:t>
      </w:r>
      <w:r w:rsidRPr="0098486B">
        <w:t xml:space="preserve">. http://www.i-exam.ru – единый портал </w:t>
      </w:r>
      <w:proofErr w:type="spellStart"/>
      <w:proofErr w:type="gramStart"/>
      <w:r w:rsidRPr="0098486B">
        <w:t>Интернет-тестирования</w:t>
      </w:r>
      <w:proofErr w:type="spellEnd"/>
      <w:proofErr w:type="gramEnd"/>
      <w:r w:rsidRPr="0098486B">
        <w:t xml:space="preserve"> в сфере образования.</w:t>
      </w:r>
    </w:p>
    <w:p w:rsidR="00EA3364" w:rsidRPr="00357C1B" w:rsidRDefault="00EA3364" w:rsidP="007D39D0">
      <w:pPr>
        <w:pStyle w:val="1CStyle230"/>
        <w:ind w:firstLine="709"/>
        <w:jc w:val="both"/>
      </w:pPr>
    </w:p>
    <w:p w:rsidR="007D39D0" w:rsidRPr="007D39D0" w:rsidRDefault="007D39D0" w:rsidP="007D39D0">
      <w:pPr>
        <w:jc w:val="both"/>
        <w:rPr>
          <w:rFonts w:ascii="AngsanaUPC" w:hAnsi="AngsanaUPC" w:cs="AngsanaUPC"/>
          <w:b/>
        </w:rPr>
      </w:pPr>
      <w:r w:rsidRPr="007D39D0">
        <w:rPr>
          <w:rFonts w:cs="AngsanaUPC"/>
          <w:b/>
        </w:rPr>
        <w:t>Электронные</w:t>
      </w:r>
      <w:r w:rsidRPr="007D39D0">
        <w:rPr>
          <w:rFonts w:ascii="AngsanaUPC" w:hAnsi="AngsanaUPC" w:cs="AngsanaUPC"/>
          <w:b/>
        </w:rPr>
        <w:t xml:space="preserve"> </w:t>
      </w:r>
      <w:r w:rsidRPr="007D39D0">
        <w:rPr>
          <w:rFonts w:cs="AngsanaUPC"/>
          <w:b/>
        </w:rPr>
        <w:t>ресурсы</w:t>
      </w:r>
      <w:r w:rsidRPr="007D39D0">
        <w:rPr>
          <w:rFonts w:ascii="AngsanaUPC" w:hAnsi="AngsanaUPC" w:cs="AngsanaUPC"/>
          <w:b/>
        </w:rPr>
        <w:t xml:space="preserve">, </w:t>
      </w:r>
      <w:r w:rsidRPr="007D39D0">
        <w:rPr>
          <w:rFonts w:cs="AngsanaUPC"/>
          <w:b/>
        </w:rPr>
        <w:t>включая</w:t>
      </w:r>
      <w:r w:rsidRPr="007D39D0">
        <w:rPr>
          <w:rFonts w:ascii="AngsanaUPC" w:hAnsi="AngsanaUPC" w:cs="AngsanaUPC"/>
          <w:b/>
        </w:rPr>
        <w:t xml:space="preserve"> </w:t>
      </w:r>
      <w:r w:rsidRPr="007D39D0">
        <w:rPr>
          <w:rFonts w:cs="AngsanaUPC"/>
          <w:b/>
        </w:rPr>
        <w:t>доступ</w:t>
      </w:r>
      <w:r w:rsidRPr="007D39D0">
        <w:rPr>
          <w:rFonts w:ascii="AngsanaUPC" w:hAnsi="AngsanaUPC" w:cs="AngsanaUPC"/>
          <w:b/>
        </w:rPr>
        <w:t xml:space="preserve"> </w:t>
      </w:r>
      <w:r w:rsidRPr="007D39D0">
        <w:rPr>
          <w:rFonts w:cs="AngsanaUPC"/>
          <w:b/>
        </w:rPr>
        <w:t>к</w:t>
      </w:r>
      <w:r w:rsidRPr="007D39D0">
        <w:rPr>
          <w:rFonts w:ascii="AngsanaUPC" w:hAnsi="AngsanaUPC" w:cs="AngsanaUPC"/>
          <w:b/>
        </w:rPr>
        <w:t xml:space="preserve"> </w:t>
      </w:r>
      <w:r w:rsidRPr="007D39D0">
        <w:rPr>
          <w:rFonts w:cs="AngsanaUPC"/>
          <w:b/>
        </w:rPr>
        <w:t>базам</w:t>
      </w:r>
      <w:r w:rsidRPr="007D39D0">
        <w:rPr>
          <w:rFonts w:ascii="AngsanaUPC" w:hAnsi="AngsanaUPC" w:cs="AngsanaUPC"/>
          <w:b/>
        </w:rPr>
        <w:t xml:space="preserve"> </w:t>
      </w:r>
      <w:r w:rsidRPr="007D39D0">
        <w:rPr>
          <w:rFonts w:cs="AngsanaUPC"/>
          <w:b/>
        </w:rPr>
        <w:t>данных</w:t>
      </w:r>
      <w:r w:rsidRPr="007D39D0">
        <w:rPr>
          <w:rFonts w:ascii="AngsanaUPC" w:hAnsi="AngsanaUPC" w:cs="AngsanaUPC"/>
          <w:b/>
        </w:rPr>
        <w:t xml:space="preserve">  </w:t>
      </w:r>
      <w:r w:rsidRPr="007D39D0">
        <w:rPr>
          <w:rFonts w:cs="AngsanaUPC"/>
          <w:b/>
        </w:rPr>
        <w:t>и</w:t>
      </w:r>
      <w:proofErr w:type="gramStart"/>
      <w:r w:rsidRPr="007D39D0">
        <w:rPr>
          <w:rFonts w:ascii="AngsanaUPC" w:hAnsi="AngsanaUPC" w:cs="AngsanaUPC"/>
          <w:b/>
        </w:rPr>
        <w:t xml:space="preserve"> .</w:t>
      </w:r>
      <w:proofErr w:type="gramEnd"/>
      <w:r w:rsidRPr="007D39D0">
        <w:rPr>
          <w:rFonts w:ascii="AngsanaUPC" w:hAnsi="AngsanaUPC" w:cs="AngsanaUPC"/>
          <w:b/>
        </w:rPr>
        <w:t xml:space="preserve"> </w:t>
      </w:r>
      <w:r w:rsidRPr="007D39D0">
        <w:rPr>
          <w:rFonts w:cs="AngsanaUPC"/>
          <w:b/>
        </w:rPr>
        <w:t>т</w:t>
      </w:r>
      <w:r w:rsidRPr="007D39D0">
        <w:rPr>
          <w:rFonts w:ascii="AngsanaUPC" w:hAnsi="AngsanaUPC" w:cs="AngsanaUPC"/>
          <w:b/>
        </w:rPr>
        <w:t>.</w:t>
      </w:r>
      <w:r w:rsidRPr="007D39D0">
        <w:rPr>
          <w:rFonts w:cs="AngsanaUPC"/>
          <w:b/>
        </w:rPr>
        <w:t>д</w:t>
      </w:r>
      <w:r w:rsidRPr="007D39D0">
        <w:rPr>
          <w:rFonts w:ascii="AngsanaUPC" w:hAnsi="AngsanaUPC" w:cs="AngsanaUPC"/>
          <w:b/>
        </w:rPr>
        <w:t>.</w:t>
      </w:r>
    </w:p>
    <w:p w:rsidR="007D39D0" w:rsidRPr="000308E8" w:rsidRDefault="007D39D0" w:rsidP="007D39D0">
      <w:pPr>
        <w:pStyle w:val="2"/>
        <w:spacing w:after="0" w:line="240" w:lineRule="auto"/>
        <w:ind w:left="0"/>
        <w:jc w:val="both"/>
        <w:rPr>
          <w:spacing w:val="-2"/>
        </w:rPr>
      </w:pPr>
      <w:r w:rsidRPr="000308E8">
        <w:rPr>
          <w:spacing w:val="-2"/>
          <w:u w:val="single"/>
        </w:rPr>
        <w:t>Информационные ресурсы: Физические научные ж</w:t>
      </w:r>
      <w:r w:rsidRPr="000308E8">
        <w:rPr>
          <w:spacing w:val="-2"/>
        </w:rPr>
        <w:t xml:space="preserve">урналы (ЖЭТФ, Письма в ЖЭТФ, Физика твердого тела, Квантовая электроника, Успехи физ. наук, </w:t>
      </w:r>
      <w:r w:rsidRPr="000308E8">
        <w:rPr>
          <w:spacing w:val="-2"/>
          <w:lang w:val="en-US"/>
        </w:rPr>
        <w:t>Rev</w:t>
      </w:r>
      <w:r w:rsidRPr="000308E8">
        <w:rPr>
          <w:spacing w:val="-2"/>
        </w:rPr>
        <w:t>.</w:t>
      </w:r>
      <w:r w:rsidRPr="000308E8">
        <w:rPr>
          <w:spacing w:val="-2"/>
          <w:lang w:val="en-US"/>
        </w:rPr>
        <w:t>Mod</w:t>
      </w:r>
      <w:r w:rsidRPr="000308E8">
        <w:rPr>
          <w:spacing w:val="-2"/>
        </w:rPr>
        <w:t>.</w:t>
      </w:r>
      <w:r w:rsidRPr="000308E8">
        <w:rPr>
          <w:spacing w:val="-2"/>
          <w:lang w:val="en-US"/>
        </w:rPr>
        <w:t>Phys</w:t>
      </w:r>
      <w:r w:rsidRPr="000308E8">
        <w:rPr>
          <w:spacing w:val="-2"/>
        </w:rPr>
        <w:t xml:space="preserve">., </w:t>
      </w:r>
      <w:r w:rsidRPr="000308E8">
        <w:rPr>
          <w:spacing w:val="-2"/>
          <w:lang w:val="en-US"/>
        </w:rPr>
        <w:t>Physical</w:t>
      </w:r>
      <w:r w:rsidRPr="000308E8">
        <w:rPr>
          <w:spacing w:val="-2"/>
        </w:rPr>
        <w:t xml:space="preserve"> </w:t>
      </w:r>
      <w:r w:rsidRPr="000308E8">
        <w:rPr>
          <w:spacing w:val="-2"/>
          <w:lang w:val="en-US"/>
        </w:rPr>
        <w:t>Review</w:t>
      </w:r>
      <w:r w:rsidRPr="000308E8">
        <w:rPr>
          <w:spacing w:val="-2"/>
        </w:rPr>
        <w:t xml:space="preserve"> и др.), доступные через </w:t>
      </w:r>
      <w:r w:rsidRPr="000308E8">
        <w:rPr>
          <w:spacing w:val="-2"/>
          <w:lang w:val="en-US"/>
        </w:rPr>
        <w:t>Internet</w:t>
      </w:r>
      <w:r w:rsidRPr="000308E8">
        <w:rPr>
          <w:spacing w:val="-2"/>
        </w:rPr>
        <w:t xml:space="preserve"> научные и научно-технические журналы: </w:t>
      </w:r>
      <w:hyperlink r:id="rId5" w:history="1">
        <w:r w:rsidRPr="000308E8">
          <w:rPr>
            <w:rStyle w:val="a3"/>
            <w:spacing w:val="-2"/>
            <w:lang w:val="en-US"/>
          </w:rPr>
          <w:t>http</w:t>
        </w:r>
        <w:r w:rsidRPr="000308E8">
          <w:rPr>
            <w:rStyle w:val="a3"/>
            <w:spacing w:val="-2"/>
          </w:rPr>
          <w:t>://</w:t>
        </w:r>
        <w:r w:rsidRPr="000308E8">
          <w:rPr>
            <w:rStyle w:val="a3"/>
            <w:spacing w:val="-2"/>
            <w:lang w:val="en-US"/>
          </w:rPr>
          <w:t>scitation</w:t>
        </w:r>
        <w:r w:rsidRPr="000308E8">
          <w:rPr>
            <w:rStyle w:val="a3"/>
            <w:spacing w:val="-2"/>
          </w:rPr>
          <w:t>.</w:t>
        </w:r>
        <w:r w:rsidRPr="000308E8">
          <w:rPr>
            <w:rStyle w:val="a3"/>
            <w:spacing w:val="-2"/>
            <w:lang w:val="en-US"/>
          </w:rPr>
          <w:t>aip</w:t>
        </w:r>
        <w:r w:rsidRPr="000308E8">
          <w:rPr>
            <w:rStyle w:val="a3"/>
            <w:spacing w:val="-2"/>
          </w:rPr>
          <w:t>.</w:t>
        </w:r>
        <w:r w:rsidRPr="000308E8">
          <w:rPr>
            <w:rStyle w:val="a3"/>
            <w:spacing w:val="-2"/>
            <w:lang w:val="en-US"/>
          </w:rPr>
          <w:t>org</w:t>
        </w:r>
        <w:r w:rsidRPr="000308E8">
          <w:rPr>
            <w:rStyle w:val="a3"/>
            <w:spacing w:val="-2"/>
          </w:rPr>
          <w:t>/</w:t>
        </w:r>
      </w:hyperlink>
      <w:r w:rsidRPr="000308E8">
        <w:rPr>
          <w:spacing w:val="-2"/>
        </w:rPr>
        <w:t xml:space="preserve">, </w:t>
      </w:r>
      <w:r w:rsidRPr="000308E8">
        <w:rPr>
          <w:spacing w:val="-2"/>
          <w:lang w:val="en-US"/>
        </w:rPr>
        <w:t>http</w:t>
      </w:r>
      <w:r w:rsidRPr="000308E8">
        <w:rPr>
          <w:spacing w:val="-2"/>
        </w:rPr>
        <w:t>://</w:t>
      </w:r>
      <w:r w:rsidRPr="000308E8">
        <w:rPr>
          <w:spacing w:val="-2"/>
          <w:lang w:val="en-US"/>
        </w:rPr>
        <w:t>www</w:t>
      </w:r>
      <w:r w:rsidRPr="000308E8">
        <w:rPr>
          <w:spacing w:val="-2"/>
        </w:rPr>
        <w:t>.</w:t>
      </w:r>
      <w:r w:rsidRPr="000308E8">
        <w:rPr>
          <w:spacing w:val="-2"/>
          <w:lang w:val="en-US"/>
        </w:rPr>
        <w:t>sciencemag</w:t>
      </w:r>
      <w:r w:rsidRPr="000308E8">
        <w:rPr>
          <w:spacing w:val="-2"/>
        </w:rPr>
        <w:t>.</w:t>
      </w:r>
      <w:r w:rsidRPr="000308E8">
        <w:rPr>
          <w:spacing w:val="-2"/>
          <w:lang w:val="en-US"/>
        </w:rPr>
        <w:t>org</w:t>
      </w:r>
      <w:r w:rsidRPr="000308E8">
        <w:rPr>
          <w:spacing w:val="-2"/>
        </w:rPr>
        <w:t>/ электронные конспекты лекций, учебные пособия и сборники задач, разработанные для данного курса.</w:t>
      </w:r>
    </w:p>
    <w:p w:rsidR="007D39D0" w:rsidRPr="0098486B" w:rsidRDefault="007D39D0" w:rsidP="007D39D0">
      <w:pPr>
        <w:pStyle w:val="1CStyle230"/>
        <w:ind w:firstLine="709"/>
        <w:jc w:val="both"/>
      </w:pPr>
      <w:r w:rsidRPr="0098486B">
        <w:t>9.  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</w:r>
    </w:p>
    <w:p w:rsidR="007D39D0" w:rsidRDefault="007D39D0" w:rsidP="007D39D0">
      <w:pPr>
        <w:pStyle w:val="1CStyle136"/>
        <w:ind w:left="0" w:firstLine="709"/>
      </w:pPr>
      <w:r w:rsidRPr="0098486B">
        <w:t xml:space="preserve">На лекционных занятиях используются </w:t>
      </w:r>
      <w:proofErr w:type="spellStart"/>
      <w:r w:rsidRPr="0098486B">
        <w:t>мультимедийные</w:t>
      </w:r>
      <w:proofErr w:type="spellEnd"/>
      <w:r w:rsidRPr="0098486B">
        <w:t xml:space="preserve"> технологии, включая демонстрацию презентаций.</w:t>
      </w:r>
      <w:r>
        <w:t xml:space="preserve"> </w:t>
      </w:r>
      <w:r w:rsidRPr="0098486B">
        <w:t xml:space="preserve">В процессе самостоятельной работы обучающихся возможно использование таких программных средств, как </w:t>
      </w:r>
      <w:r>
        <w:rPr>
          <w:lang w:val="en-US"/>
        </w:rPr>
        <w:t>Origin</w:t>
      </w:r>
      <w:r w:rsidRPr="00BB0696">
        <w:t xml:space="preserve"> </w:t>
      </w:r>
      <w:r>
        <w:t xml:space="preserve">и </w:t>
      </w:r>
      <w:proofErr w:type="spellStart"/>
      <w:r>
        <w:rPr>
          <w:lang w:val="en-US"/>
        </w:rPr>
        <w:t>OpenOffice</w:t>
      </w:r>
      <w:proofErr w:type="spellEnd"/>
      <w:r w:rsidRPr="0098486B">
        <w:t>.</w:t>
      </w:r>
    </w:p>
    <w:p w:rsidR="000B5FB6" w:rsidRPr="000B5FB6" w:rsidRDefault="000B5FB6" w:rsidP="00DB6439">
      <w:pPr>
        <w:pStyle w:val="1CStyle218"/>
        <w:ind w:left="0" w:firstLine="709"/>
        <w:rPr>
          <w:b/>
          <w:bCs/>
        </w:rPr>
      </w:pPr>
    </w:p>
    <w:p w:rsidR="00EA3364" w:rsidRPr="0098486B" w:rsidRDefault="00EA3364" w:rsidP="00EA3364">
      <w:pPr>
        <w:pStyle w:val="1CStyle249"/>
        <w:ind w:firstLine="709"/>
        <w:jc w:val="both"/>
        <w:rPr>
          <w:rFonts w:ascii="Calibri" w:hAnsi="Calibri"/>
        </w:rPr>
      </w:pPr>
      <w:r w:rsidRPr="0098486B">
        <w:rPr>
          <w:rFonts w:ascii="Calibri" w:hAnsi="Calibri"/>
        </w:rPr>
        <w:t xml:space="preserve">10. Методические указания для </w:t>
      </w:r>
      <w:proofErr w:type="gramStart"/>
      <w:r w:rsidRPr="0098486B">
        <w:rPr>
          <w:rFonts w:ascii="Calibri" w:hAnsi="Calibri"/>
        </w:rPr>
        <w:t>обучающихся</w:t>
      </w:r>
      <w:proofErr w:type="gramEnd"/>
      <w:r w:rsidRPr="0098486B">
        <w:rPr>
          <w:rFonts w:ascii="Calibri" w:hAnsi="Calibri"/>
        </w:rPr>
        <w:t xml:space="preserve"> по освоению дисциплины</w:t>
      </w:r>
    </w:p>
    <w:p w:rsidR="00EA3364" w:rsidRPr="00CC2369" w:rsidRDefault="00EA3364" w:rsidP="00EA3364">
      <w:pPr>
        <w:pStyle w:val="1CStyle136"/>
        <w:ind w:left="0" w:firstLine="709"/>
      </w:pPr>
      <w:r w:rsidRPr="00CC2369">
        <w:t xml:space="preserve">Студент, изучающий курс </w:t>
      </w:r>
      <w:r>
        <w:t>«Лазерная спектроскопия»</w:t>
      </w:r>
      <w:r w:rsidRPr="00CC2369">
        <w:t>, должен</w:t>
      </w:r>
      <w:r>
        <w:t xml:space="preserve"> иметь базовую подготовку в области физики лазеров, например, в объеме курса «Основы лазерной физики». Поскольку в ходе лекций для иллюстрации общих принципов проводится обсуждение современных актуальных проблем лазерной спектроскопии, которые не в полной мере отражены в существующих учебниках, посещение лекций является абсолютно необходимым для успешного усвоения изучаемого материала.</w:t>
      </w:r>
    </w:p>
    <w:p w:rsidR="00EA3364" w:rsidRPr="00CC2369" w:rsidRDefault="00EA3364" w:rsidP="00EA3364">
      <w:pPr>
        <w:pStyle w:val="1CStyle136"/>
        <w:ind w:left="0" w:firstLine="709"/>
      </w:pPr>
      <w:r w:rsidRPr="00CC2369">
        <w:t>Успешное освоение курса требует напряжённой самостоятельной работы студента. Самостоятельная работа включает в себя:</w:t>
      </w:r>
    </w:p>
    <w:p w:rsidR="00EA3364" w:rsidRPr="00CC2369" w:rsidRDefault="00EA3364" w:rsidP="00EA3364">
      <w:pPr>
        <w:pStyle w:val="1CStyle136"/>
        <w:ind w:left="0" w:firstLine="709"/>
      </w:pPr>
      <w:r w:rsidRPr="00CC2369">
        <w:t>– чтение и конспектирование рекомендованной литературы,</w:t>
      </w:r>
    </w:p>
    <w:p w:rsidR="00EA3364" w:rsidRPr="00CC2369" w:rsidRDefault="00EA3364" w:rsidP="00EA3364">
      <w:pPr>
        <w:pStyle w:val="1CStyle136"/>
        <w:ind w:left="0" w:firstLine="709"/>
      </w:pPr>
      <w:r w:rsidRPr="00CC2369">
        <w:t>– проработку учебного материала (по конспектам лекций, учебной и научной литературе), подготовку ответов на вопросы, предназначенных для самостоятельного изучения, доказательство отдельных утверждений, свойств;</w:t>
      </w:r>
    </w:p>
    <w:p w:rsidR="00EA3364" w:rsidRPr="00CC2369" w:rsidRDefault="00EA3364" w:rsidP="00EA3364">
      <w:pPr>
        <w:pStyle w:val="1CStyle136"/>
        <w:ind w:left="0" w:firstLine="709"/>
      </w:pPr>
      <w:r w:rsidRPr="00CC2369">
        <w:t>– решение задач, предлагаемых студентам на лекциях и практических занятиях,</w:t>
      </w:r>
    </w:p>
    <w:p w:rsidR="00EA3364" w:rsidRPr="00CC2369" w:rsidRDefault="00EA3364" w:rsidP="00EA3364">
      <w:pPr>
        <w:pStyle w:val="1CStyle136"/>
        <w:ind w:left="0" w:firstLine="709"/>
      </w:pPr>
      <w:r w:rsidRPr="00CC2369">
        <w:t xml:space="preserve">– подготовку к практическим занятиям, </w:t>
      </w:r>
      <w:r>
        <w:t>экзамену</w:t>
      </w:r>
      <w:r w:rsidRPr="00CC2369">
        <w:t>.</w:t>
      </w:r>
    </w:p>
    <w:p w:rsidR="00EA3364" w:rsidRPr="00CC2369" w:rsidRDefault="00EA3364" w:rsidP="00EA3364">
      <w:pPr>
        <w:pStyle w:val="1CStyle136"/>
        <w:ind w:left="0" w:firstLine="709"/>
      </w:pPr>
      <w:r w:rsidRPr="00CC2369">
        <w:t xml:space="preserve">Руководство и </w:t>
      </w:r>
      <w:proofErr w:type="gramStart"/>
      <w:r w:rsidRPr="00CC2369">
        <w:t>контроль за</w:t>
      </w:r>
      <w:proofErr w:type="gramEnd"/>
      <w:r w:rsidRPr="00CC2369">
        <w:t xml:space="preserve"> самостоятельной работой студента осуществляется в форме индивидуальных консультаций.</w:t>
      </w:r>
      <w:r>
        <w:t xml:space="preserve"> С целью углубленного изучения тех или иных разделов курса студентам  могут быть предложены специальные темы для самостоятельной работы.</w:t>
      </w:r>
    </w:p>
    <w:p w:rsidR="00CA12F4" w:rsidRPr="00CA12F4" w:rsidRDefault="00CA12F4" w:rsidP="00DB6439">
      <w:pPr>
        <w:pStyle w:val="1CStyle218"/>
        <w:ind w:left="0" w:firstLine="709"/>
        <w:rPr>
          <w:bCs/>
        </w:rPr>
      </w:pPr>
    </w:p>
    <w:p w:rsidR="00C260A6" w:rsidRDefault="00C260A6" w:rsidP="00C260A6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для самостоятельной работы, предполагается оформление реферата по одной из предложенных тем:</w:t>
      </w:r>
    </w:p>
    <w:p w:rsidR="00C260A6" w:rsidRDefault="00C260A6" w:rsidP="00C260A6">
      <w:pPr>
        <w:pStyle w:val="a4"/>
        <w:rPr>
          <w:b/>
          <w:sz w:val="28"/>
          <w:szCs w:val="28"/>
        </w:rPr>
      </w:pPr>
    </w:p>
    <w:p w:rsidR="00C260A6" w:rsidRDefault="00C260A6" w:rsidP="00C260A6">
      <w:pPr>
        <w:jc w:val="center"/>
        <w:rPr>
          <w:b/>
          <w:bCs/>
        </w:rPr>
      </w:pPr>
      <w:r w:rsidRPr="00703B4F">
        <w:rPr>
          <w:b/>
          <w:bCs/>
        </w:rPr>
        <w:t>Осенний семестр</w:t>
      </w:r>
    </w:p>
    <w:p w:rsidR="00C260A6" w:rsidRPr="00703B4F" w:rsidRDefault="00C260A6" w:rsidP="00C260A6">
      <w:pPr>
        <w:rPr>
          <w:b/>
          <w:bCs/>
          <w:i/>
          <w:iCs/>
        </w:rPr>
      </w:pPr>
      <w:r w:rsidRPr="00703B4F">
        <w:rPr>
          <w:b/>
          <w:bCs/>
          <w:i/>
          <w:iCs/>
        </w:rPr>
        <w:t>Задание 1</w:t>
      </w:r>
    </w:p>
    <w:p w:rsidR="00C260A6" w:rsidRPr="00703B4F" w:rsidRDefault="00C260A6" w:rsidP="00C260A6">
      <w:pPr>
        <w:rPr>
          <w:i/>
          <w:iCs/>
        </w:rPr>
      </w:pPr>
      <w:r w:rsidRPr="00703B4F">
        <w:rPr>
          <w:i/>
          <w:iCs/>
        </w:rPr>
        <w:t>Тема задания</w:t>
      </w:r>
    </w:p>
    <w:p w:rsidR="00C260A6" w:rsidRDefault="00C260A6" w:rsidP="00C260A6">
      <w:pPr>
        <w:jc w:val="both"/>
      </w:pPr>
      <w:r>
        <w:t>Спектроскопия высокого разрешения (свободная от допплеровского уширения) атомов водор</w:t>
      </w:r>
      <w:r>
        <w:t>о</w:t>
      </w:r>
      <w:r>
        <w:t>да и дейтерия и использование ее методов для решении фундаментальных проблем совреме</w:t>
      </w:r>
      <w:r>
        <w:t>н</w:t>
      </w:r>
      <w:r>
        <w:t>ной физики</w:t>
      </w:r>
      <w:proofErr w:type="gramStart"/>
      <w:r>
        <w:t xml:space="preserve"> .</w:t>
      </w:r>
      <w:proofErr w:type="gramEnd"/>
    </w:p>
    <w:p w:rsidR="00C260A6" w:rsidRPr="00703B4F" w:rsidRDefault="00C260A6" w:rsidP="00C260A6">
      <w:pPr>
        <w:rPr>
          <w:b/>
          <w:bCs/>
          <w:i/>
          <w:iCs/>
        </w:rPr>
      </w:pPr>
      <w:r w:rsidRPr="00703B4F">
        <w:rPr>
          <w:b/>
          <w:bCs/>
          <w:i/>
          <w:iCs/>
        </w:rPr>
        <w:t xml:space="preserve">Задание </w:t>
      </w:r>
      <w:r>
        <w:rPr>
          <w:b/>
          <w:bCs/>
          <w:i/>
          <w:iCs/>
        </w:rPr>
        <w:t>2</w:t>
      </w:r>
    </w:p>
    <w:p w:rsidR="00C260A6" w:rsidRPr="00703B4F" w:rsidRDefault="00C260A6" w:rsidP="00C260A6">
      <w:pPr>
        <w:rPr>
          <w:i/>
          <w:iCs/>
        </w:rPr>
      </w:pPr>
      <w:r w:rsidRPr="00703B4F">
        <w:rPr>
          <w:i/>
          <w:iCs/>
        </w:rPr>
        <w:t>Тема задания</w:t>
      </w:r>
    </w:p>
    <w:p w:rsidR="00C260A6" w:rsidRDefault="00C260A6" w:rsidP="00C260A6">
      <w:pPr>
        <w:jc w:val="both"/>
      </w:pPr>
      <w:r>
        <w:t>Зонная структура электронных спектров в кристаллах. Одноэлектронное уравнение Шрединг</w:t>
      </w:r>
      <w:r>
        <w:t>е</w:t>
      </w:r>
      <w:r>
        <w:t>ра в зонной теории. Образование энергетических зон. Теорема Блоха. Понятие эффективной массы. Экситоны и схема их энергетических уровней. Спектр поглощения вблизи края запр</w:t>
      </w:r>
      <w:r>
        <w:t>е</w:t>
      </w:r>
      <w:r>
        <w:t>щенной зоны в полупроводниках.</w:t>
      </w:r>
    </w:p>
    <w:p w:rsidR="00C260A6" w:rsidRPr="00703B4F" w:rsidRDefault="00C260A6" w:rsidP="00C260A6">
      <w:pPr>
        <w:rPr>
          <w:b/>
          <w:bCs/>
          <w:i/>
          <w:iCs/>
        </w:rPr>
      </w:pPr>
      <w:r w:rsidRPr="00703B4F">
        <w:rPr>
          <w:b/>
          <w:bCs/>
          <w:i/>
          <w:iCs/>
        </w:rPr>
        <w:t xml:space="preserve">Задание </w:t>
      </w:r>
      <w:r>
        <w:rPr>
          <w:b/>
          <w:bCs/>
          <w:i/>
          <w:iCs/>
        </w:rPr>
        <w:t>3</w:t>
      </w:r>
    </w:p>
    <w:p w:rsidR="00C260A6" w:rsidRPr="00703B4F" w:rsidRDefault="00C260A6" w:rsidP="00C260A6">
      <w:pPr>
        <w:rPr>
          <w:i/>
          <w:iCs/>
        </w:rPr>
      </w:pPr>
      <w:r w:rsidRPr="00703B4F">
        <w:rPr>
          <w:i/>
          <w:iCs/>
        </w:rPr>
        <w:t>Тема задания</w:t>
      </w:r>
    </w:p>
    <w:p w:rsidR="00C260A6" w:rsidRDefault="00C260A6" w:rsidP="00C260A6">
      <w:r>
        <w:t>Экспериментальная реализация и достижения в спектроскопии высокого разрешения (</w:t>
      </w:r>
      <w:proofErr w:type="gramStart"/>
      <w:r>
        <w:t>свобо</w:t>
      </w:r>
      <w:r>
        <w:t>д</w:t>
      </w:r>
      <w:r>
        <w:t>ной</w:t>
      </w:r>
      <w:proofErr w:type="gramEnd"/>
      <w:r>
        <w:t xml:space="preserve"> от допплеровского уширения) атомов водорода и дейтерия. Дальнейшие перспективы.</w:t>
      </w:r>
    </w:p>
    <w:p w:rsidR="00C260A6" w:rsidRDefault="00C260A6" w:rsidP="00C260A6"/>
    <w:p w:rsidR="00C260A6" w:rsidRPr="00703B4F" w:rsidRDefault="00C260A6" w:rsidP="00C260A6">
      <w:pPr>
        <w:jc w:val="center"/>
        <w:rPr>
          <w:b/>
          <w:bCs/>
        </w:rPr>
      </w:pPr>
      <w:r>
        <w:rPr>
          <w:b/>
          <w:bCs/>
        </w:rPr>
        <w:t>Весенний</w:t>
      </w:r>
      <w:r w:rsidRPr="00703B4F">
        <w:rPr>
          <w:b/>
          <w:bCs/>
        </w:rPr>
        <w:t xml:space="preserve"> семестр</w:t>
      </w:r>
    </w:p>
    <w:p w:rsidR="00C260A6" w:rsidRDefault="00C260A6" w:rsidP="00C260A6"/>
    <w:p w:rsidR="00C260A6" w:rsidRPr="00703B4F" w:rsidRDefault="00C260A6" w:rsidP="00C260A6">
      <w:pPr>
        <w:rPr>
          <w:b/>
          <w:bCs/>
          <w:i/>
          <w:iCs/>
        </w:rPr>
      </w:pPr>
      <w:r w:rsidRPr="00703B4F">
        <w:rPr>
          <w:b/>
          <w:bCs/>
          <w:i/>
          <w:iCs/>
        </w:rPr>
        <w:t>Задание 1</w:t>
      </w:r>
    </w:p>
    <w:p w:rsidR="00C260A6" w:rsidRPr="0031185F" w:rsidRDefault="00C260A6" w:rsidP="00C260A6">
      <w:pPr>
        <w:rPr>
          <w:i/>
          <w:iCs/>
        </w:rPr>
      </w:pPr>
      <w:r w:rsidRPr="00703B4F">
        <w:rPr>
          <w:i/>
          <w:iCs/>
        </w:rPr>
        <w:t>Тема задания</w:t>
      </w:r>
    </w:p>
    <w:p w:rsidR="00C260A6" w:rsidRDefault="00C260A6" w:rsidP="00C260A6">
      <w:r>
        <w:t>КАРС спектроскопия</w:t>
      </w:r>
      <w:r w:rsidRPr="00703B4F">
        <w:rPr>
          <w:i/>
          <w:iCs/>
        </w:rPr>
        <w:t xml:space="preserve"> </w:t>
      </w:r>
    </w:p>
    <w:p w:rsidR="00C260A6" w:rsidRPr="00703B4F" w:rsidRDefault="00C260A6" w:rsidP="00C260A6">
      <w:pPr>
        <w:rPr>
          <w:b/>
          <w:bCs/>
          <w:i/>
          <w:iCs/>
        </w:rPr>
      </w:pPr>
      <w:r w:rsidRPr="00703B4F">
        <w:rPr>
          <w:b/>
          <w:bCs/>
          <w:i/>
          <w:iCs/>
        </w:rPr>
        <w:t xml:space="preserve">Задание </w:t>
      </w:r>
      <w:r>
        <w:rPr>
          <w:b/>
          <w:bCs/>
          <w:i/>
          <w:iCs/>
        </w:rPr>
        <w:t>2</w:t>
      </w:r>
    </w:p>
    <w:p w:rsidR="00C260A6" w:rsidRPr="0031185F" w:rsidRDefault="00C260A6" w:rsidP="00C260A6">
      <w:pPr>
        <w:rPr>
          <w:i/>
          <w:iCs/>
        </w:rPr>
      </w:pPr>
      <w:r w:rsidRPr="00703B4F">
        <w:rPr>
          <w:i/>
          <w:iCs/>
        </w:rPr>
        <w:t>Тема задания</w:t>
      </w:r>
    </w:p>
    <w:p w:rsidR="00C260A6" w:rsidRDefault="00C260A6" w:rsidP="00C260A6">
      <w:pPr>
        <w:jc w:val="both"/>
      </w:pPr>
      <w:r>
        <w:t>Спектроскопия двухфотонного поглощения в средах с центром и без центра симметрии.</w:t>
      </w:r>
    </w:p>
    <w:p w:rsidR="00C260A6" w:rsidRPr="00703B4F" w:rsidRDefault="00C260A6" w:rsidP="00C260A6">
      <w:pPr>
        <w:rPr>
          <w:b/>
          <w:bCs/>
          <w:i/>
          <w:iCs/>
        </w:rPr>
      </w:pPr>
      <w:r w:rsidRPr="00703B4F">
        <w:rPr>
          <w:b/>
          <w:bCs/>
          <w:i/>
          <w:iCs/>
        </w:rPr>
        <w:t xml:space="preserve">Задание </w:t>
      </w:r>
      <w:r w:rsidRPr="008D739D">
        <w:rPr>
          <w:b/>
          <w:bCs/>
          <w:i/>
          <w:iCs/>
        </w:rPr>
        <w:t>3</w:t>
      </w:r>
    </w:p>
    <w:p w:rsidR="00C260A6" w:rsidRPr="0031185F" w:rsidRDefault="00C260A6" w:rsidP="00C260A6">
      <w:pPr>
        <w:rPr>
          <w:i/>
          <w:iCs/>
        </w:rPr>
      </w:pPr>
      <w:r w:rsidRPr="00703B4F">
        <w:rPr>
          <w:i/>
          <w:iCs/>
        </w:rPr>
        <w:t>Тема задания</w:t>
      </w:r>
    </w:p>
    <w:p w:rsidR="00C260A6" w:rsidRDefault="00C260A6" w:rsidP="00C260A6">
      <w:pPr>
        <w:jc w:val="both"/>
      </w:pPr>
      <w:r>
        <w:t>Спектроскопия СКР и ВКР-усиления (ослабления) в средах с центром и без центра симметрии.</w:t>
      </w:r>
    </w:p>
    <w:p w:rsidR="00C260A6" w:rsidRPr="00703B4F" w:rsidRDefault="00C260A6" w:rsidP="00C260A6">
      <w:pPr>
        <w:rPr>
          <w:b/>
          <w:bCs/>
          <w:i/>
          <w:iCs/>
        </w:rPr>
      </w:pPr>
      <w:r w:rsidRPr="00703B4F">
        <w:rPr>
          <w:b/>
          <w:bCs/>
          <w:i/>
          <w:iCs/>
        </w:rPr>
        <w:t xml:space="preserve">Задание </w:t>
      </w:r>
      <w:r>
        <w:rPr>
          <w:b/>
          <w:bCs/>
          <w:i/>
          <w:iCs/>
        </w:rPr>
        <w:t>4*</w:t>
      </w:r>
    </w:p>
    <w:p w:rsidR="00C260A6" w:rsidRPr="0031185F" w:rsidRDefault="00C260A6" w:rsidP="00C260A6">
      <w:pPr>
        <w:rPr>
          <w:i/>
          <w:iCs/>
        </w:rPr>
      </w:pPr>
      <w:r w:rsidRPr="00703B4F">
        <w:rPr>
          <w:i/>
          <w:iCs/>
        </w:rPr>
        <w:lastRenderedPageBreak/>
        <w:t>Тема задания</w:t>
      </w:r>
    </w:p>
    <w:p w:rsidR="00C260A6" w:rsidRDefault="00C260A6" w:rsidP="00C260A6">
      <w:pPr>
        <w:jc w:val="both"/>
      </w:pPr>
      <w:r>
        <w:t xml:space="preserve">Экспериментальная техника </w:t>
      </w:r>
      <w:proofErr w:type="gramStart"/>
      <w:r>
        <w:t>нелинейной</w:t>
      </w:r>
      <w:proofErr w:type="gramEnd"/>
      <w:r>
        <w:t xml:space="preserve"> когерентной спектроскопии. Спектральное, временное и пространственное разрешение. Методы улучшения этих характеристик.</w:t>
      </w:r>
    </w:p>
    <w:p w:rsidR="00C260A6" w:rsidRPr="00AE6F44" w:rsidRDefault="00C260A6" w:rsidP="00C260A6">
      <w:pPr>
        <w:rPr>
          <w:b/>
          <w:bCs/>
          <w:i/>
          <w:iCs/>
        </w:rPr>
      </w:pPr>
      <w:r w:rsidRPr="00703B4F">
        <w:rPr>
          <w:b/>
          <w:bCs/>
          <w:i/>
          <w:iCs/>
        </w:rPr>
        <w:t xml:space="preserve">Задание </w:t>
      </w:r>
      <w:r>
        <w:rPr>
          <w:b/>
          <w:bCs/>
          <w:i/>
          <w:iCs/>
        </w:rPr>
        <w:t>5*</w:t>
      </w:r>
    </w:p>
    <w:p w:rsidR="00C260A6" w:rsidRPr="0031185F" w:rsidRDefault="00C260A6" w:rsidP="00C260A6">
      <w:pPr>
        <w:rPr>
          <w:i/>
          <w:iCs/>
        </w:rPr>
      </w:pPr>
      <w:r w:rsidRPr="00703B4F">
        <w:rPr>
          <w:i/>
          <w:iCs/>
        </w:rPr>
        <w:t>Тема задания</w:t>
      </w:r>
    </w:p>
    <w:p w:rsidR="00C260A6" w:rsidRDefault="00C260A6" w:rsidP="00C260A6">
      <w:pPr>
        <w:jc w:val="both"/>
      </w:pPr>
      <w:r>
        <w:t>Применение методов нелинейной спектроскопии КР в практических задачах по локальной н</w:t>
      </w:r>
      <w:r>
        <w:t>е</w:t>
      </w:r>
      <w:r>
        <w:t>возмущающей диагностике газовых параметров.</w:t>
      </w:r>
    </w:p>
    <w:p w:rsidR="00C260A6" w:rsidRDefault="00C260A6" w:rsidP="00C260A6">
      <w:pPr>
        <w:jc w:val="both"/>
      </w:pPr>
    </w:p>
    <w:p w:rsidR="00C260A6" w:rsidRPr="0031185F" w:rsidRDefault="00C260A6" w:rsidP="00C260A6">
      <w:pPr>
        <w:jc w:val="both"/>
        <w:rPr>
          <w:i/>
        </w:rPr>
      </w:pPr>
      <w:r w:rsidRPr="0031185F">
        <w:rPr>
          <w:i/>
        </w:rPr>
        <w:t>Задания, отмеченные звездочкой «*» могут выбираться</w:t>
      </w:r>
      <w:r>
        <w:rPr>
          <w:i/>
        </w:rPr>
        <w:t xml:space="preserve"> студентами по желанию</w:t>
      </w:r>
      <w:r w:rsidRPr="0031185F">
        <w:rPr>
          <w:i/>
        </w:rPr>
        <w:t>.</w:t>
      </w:r>
    </w:p>
    <w:p w:rsidR="00C260A6" w:rsidRPr="0031185F" w:rsidRDefault="00C260A6" w:rsidP="00C260A6">
      <w:pPr>
        <w:jc w:val="both"/>
        <w:rPr>
          <w:i/>
        </w:rPr>
      </w:pPr>
      <w:r w:rsidRPr="0031185F">
        <w:rPr>
          <w:i/>
        </w:rPr>
        <w:t xml:space="preserve">Всего заданий в весеннем семестре три. </w:t>
      </w:r>
    </w:p>
    <w:p w:rsidR="00CA12F4" w:rsidRDefault="00CA12F4" w:rsidP="00DB6439">
      <w:pPr>
        <w:pStyle w:val="1CStyle218"/>
        <w:ind w:left="0" w:firstLine="709"/>
        <w:rPr>
          <w:b/>
          <w:bCs/>
        </w:rPr>
      </w:pPr>
    </w:p>
    <w:p w:rsidR="001C4F84" w:rsidRPr="00CC2369" w:rsidRDefault="001C4F84" w:rsidP="001C4F84">
      <w:pPr>
        <w:pStyle w:val="1CStyle158"/>
        <w:ind w:firstLine="709"/>
        <w:jc w:val="both"/>
      </w:pPr>
      <w:r w:rsidRPr="00CC2369">
        <w:t>11. Фонд оценочных сре</w:t>
      </w:r>
      <w:proofErr w:type="gramStart"/>
      <w:r w:rsidRPr="00CC2369">
        <w:t>дств дл</w:t>
      </w:r>
      <w:proofErr w:type="gramEnd"/>
      <w:r w:rsidRPr="00CC2369">
        <w:t>я проведения промежуточной аттестации по итогам обучения</w:t>
      </w:r>
    </w:p>
    <w:p w:rsidR="001C4F84" w:rsidRDefault="001C4F84" w:rsidP="001C4F84"/>
    <w:p w:rsidR="001C4F84" w:rsidRPr="00013BF7" w:rsidRDefault="001C4F84" w:rsidP="001C4F84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П</w:t>
      </w:r>
      <w:proofErr w:type="gramStart"/>
      <w:r>
        <w:rPr>
          <w:b/>
          <w:sz w:val="24"/>
          <w:szCs w:val="24"/>
          <w:lang w:eastAsia="en-US"/>
        </w:rPr>
        <w:t>1</w:t>
      </w:r>
      <w:proofErr w:type="gramEnd"/>
      <w:r w:rsidRPr="00013BF7">
        <w:rPr>
          <w:b/>
          <w:sz w:val="24"/>
          <w:szCs w:val="24"/>
          <w:lang w:eastAsia="en-US"/>
        </w:rPr>
        <w:t>. Перечень типовых контрольных заданий, используемых для оценки знаний, умений, навыков</w:t>
      </w:r>
    </w:p>
    <w:p w:rsidR="001C4F84" w:rsidRPr="00357C1B" w:rsidRDefault="001C4F84" w:rsidP="001C4F84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Промежуточная аттестация по дисциплине «Лазерная спектроскопия» осуществляется в форме экзамена. Экзамен  проводится в устной форме.</w:t>
      </w:r>
    </w:p>
    <w:p w:rsidR="00357C1B" w:rsidRPr="002D328F" w:rsidRDefault="00357C1B" w:rsidP="00357C1B">
      <w:pPr>
        <w:ind w:left="709"/>
        <w:jc w:val="both"/>
        <w:rPr>
          <w:b/>
          <w:szCs w:val="28"/>
        </w:rPr>
      </w:pPr>
      <w:r w:rsidRPr="002D328F">
        <w:rPr>
          <w:b/>
          <w:szCs w:val="28"/>
        </w:rPr>
        <w:t xml:space="preserve">Перечень контрольных вопросов для сдачи </w:t>
      </w:r>
      <w:r>
        <w:rPr>
          <w:b/>
          <w:szCs w:val="28"/>
        </w:rPr>
        <w:t>зачета</w:t>
      </w:r>
      <w:r w:rsidRPr="002D328F">
        <w:rPr>
          <w:b/>
          <w:szCs w:val="28"/>
        </w:rPr>
        <w:t xml:space="preserve">  в 1-ом семестре;</w:t>
      </w:r>
    </w:p>
    <w:p w:rsidR="00357C1B" w:rsidRPr="002D328F" w:rsidRDefault="00357C1B" w:rsidP="00357C1B">
      <w:pPr>
        <w:ind w:firstLine="720"/>
        <w:jc w:val="both"/>
      </w:pPr>
      <w:r w:rsidRPr="002D328F">
        <w:t xml:space="preserve">1. Форма линий поглощения при </w:t>
      </w:r>
      <w:proofErr w:type="gramStart"/>
      <w:r w:rsidRPr="002D328F">
        <w:t>однородном</w:t>
      </w:r>
      <w:proofErr w:type="gramEnd"/>
      <w:r w:rsidRPr="002D328F">
        <w:t xml:space="preserve"> и неоднородном </w:t>
      </w:r>
      <w:proofErr w:type="spellStart"/>
      <w:r w:rsidRPr="002D328F">
        <w:t>уширениях</w:t>
      </w:r>
      <w:proofErr w:type="spellEnd"/>
      <w:r w:rsidRPr="002D328F">
        <w:t xml:space="preserve">. Насыщение при </w:t>
      </w:r>
      <w:proofErr w:type="gramStart"/>
      <w:r w:rsidRPr="002D328F">
        <w:t>однородном</w:t>
      </w:r>
      <w:proofErr w:type="gramEnd"/>
      <w:r w:rsidRPr="002D328F">
        <w:t xml:space="preserve"> и неоднородном  </w:t>
      </w:r>
      <w:proofErr w:type="spellStart"/>
      <w:r w:rsidRPr="002D328F">
        <w:t>уширениях</w:t>
      </w:r>
      <w:proofErr w:type="spellEnd"/>
      <w:r w:rsidRPr="002D328F">
        <w:t>. Дырки и пики Беннете и способы их наблюд</w:t>
      </w:r>
      <w:r w:rsidRPr="002D328F">
        <w:t>е</w:t>
      </w:r>
      <w:r w:rsidRPr="002D328F">
        <w:t>ния.</w:t>
      </w:r>
    </w:p>
    <w:p w:rsidR="00357C1B" w:rsidRPr="002D328F" w:rsidRDefault="00357C1B" w:rsidP="00357C1B">
      <w:pPr>
        <w:ind w:firstLine="720"/>
        <w:jc w:val="both"/>
      </w:pPr>
      <w:r w:rsidRPr="002D328F">
        <w:t>2.  Насыщение при допплеровском   уширении. Явление возникновения провала Лэмба и обращенного провал Лэмба; использование этого явления для стабилизации частоты газового лазера.</w:t>
      </w:r>
    </w:p>
    <w:p w:rsidR="00357C1B" w:rsidRPr="002D328F" w:rsidRDefault="00357C1B" w:rsidP="00357C1B">
      <w:pPr>
        <w:ind w:firstLine="720"/>
        <w:jc w:val="both"/>
      </w:pPr>
      <w:r w:rsidRPr="002D328F">
        <w:t>3. Спектроскопия внутри допплеровского контура, основанная на эффекте насыщения. Суть метода, схема эксперимента и  условия, необходимые для реализации прецизионной вну</w:t>
      </w:r>
      <w:r w:rsidRPr="002D328F">
        <w:t>т</w:t>
      </w:r>
      <w:r w:rsidRPr="002D328F">
        <w:t>ридопплеровской спектроскопии</w:t>
      </w:r>
      <w:r w:rsidRPr="002D328F">
        <w:rPr>
          <w:b/>
        </w:rPr>
        <w:t xml:space="preserve">. </w:t>
      </w:r>
      <w:r w:rsidRPr="002D328F">
        <w:t>Сравнение со спектроскопией двухфотонного поглощения.</w:t>
      </w:r>
    </w:p>
    <w:p w:rsidR="00357C1B" w:rsidRPr="002D328F" w:rsidRDefault="00357C1B" w:rsidP="00357C1B">
      <w:pPr>
        <w:ind w:firstLine="720"/>
        <w:jc w:val="both"/>
      </w:pPr>
      <w:r w:rsidRPr="002D328F">
        <w:t>4. Спектроскопия двухфотонного поглощения свободная от допплеровского уширения. Суть метода, схема эксперимента и  условия, необходимые для реализации прецизионной вну</w:t>
      </w:r>
      <w:r w:rsidRPr="002D328F">
        <w:t>т</w:t>
      </w:r>
      <w:r w:rsidRPr="002D328F">
        <w:t>ридопплеровской спектроскопии</w:t>
      </w:r>
      <w:r w:rsidRPr="002D328F">
        <w:rPr>
          <w:b/>
        </w:rPr>
        <w:t xml:space="preserve">. </w:t>
      </w:r>
      <w:r w:rsidRPr="002D328F">
        <w:t>Сравнение со спектроскопией насыщения.</w:t>
      </w:r>
    </w:p>
    <w:p w:rsidR="00357C1B" w:rsidRPr="002D328F" w:rsidRDefault="00357C1B" w:rsidP="00357C1B">
      <w:pPr>
        <w:ind w:firstLine="720"/>
        <w:jc w:val="both"/>
      </w:pPr>
      <w:r w:rsidRPr="002D328F">
        <w:t>5. Экспериментальная реализация спектроскопии насыщения поглощения атомов вод</w:t>
      </w:r>
      <w:r w:rsidRPr="002D328F">
        <w:t>о</w:t>
      </w:r>
      <w:r w:rsidRPr="002D328F">
        <w:t>рода и дейтерия и достижения в первых экспериментах с использованием импульсно-периодических перестраиваемых  лазеров. Проблемы, возникающие на пути повышения точн</w:t>
      </w:r>
      <w:r w:rsidRPr="002D328F">
        <w:t>о</w:t>
      </w:r>
      <w:r w:rsidRPr="002D328F">
        <w:t xml:space="preserve">сти спектроскопической информации. Какие особенности атома водорода представляют особый интерес </w:t>
      </w:r>
      <w:proofErr w:type="gramStart"/>
      <w:r w:rsidRPr="002D328F">
        <w:t>для</w:t>
      </w:r>
      <w:proofErr w:type="gramEnd"/>
      <w:r w:rsidRPr="002D328F">
        <w:t xml:space="preserve"> прецизионной спектроскопии?</w:t>
      </w:r>
    </w:p>
    <w:p w:rsidR="00357C1B" w:rsidRPr="002D328F" w:rsidRDefault="00357C1B" w:rsidP="00357C1B">
      <w:pPr>
        <w:ind w:firstLine="720"/>
        <w:jc w:val="both"/>
      </w:pPr>
      <w:r w:rsidRPr="002D328F">
        <w:t>6. Экспериментальная реализация одновременной регистрации спектров насыщения и двухфотонного поглощения атомов водорода и дейтерия. Какие преимущества дает одновр</w:t>
      </w:r>
      <w:r w:rsidRPr="002D328F">
        <w:t>е</w:t>
      </w:r>
      <w:r w:rsidRPr="002D328F">
        <w:t xml:space="preserve">менная регистрация спектров? </w:t>
      </w:r>
    </w:p>
    <w:p w:rsidR="00357C1B" w:rsidRPr="002D328F" w:rsidRDefault="00357C1B" w:rsidP="00357C1B">
      <w:pPr>
        <w:ind w:firstLine="720"/>
        <w:jc w:val="both"/>
      </w:pPr>
      <w:r w:rsidRPr="002D328F">
        <w:t>7. Эксперименты с непрерывными лазерами. Проблемы, возникающие на пути повыш</w:t>
      </w:r>
      <w:r w:rsidRPr="002D328F">
        <w:t>е</w:t>
      </w:r>
      <w:r w:rsidRPr="002D328F">
        <w:t xml:space="preserve">ния точности при переходе к непрерывным лазерам, и пути их преодоления. </w:t>
      </w:r>
    </w:p>
    <w:p w:rsidR="00357C1B" w:rsidRPr="002D328F" w:rsidRDefault="00357C1B" w:rsidP="00357C1B">
      <w:pPr>
        <w:ind w:firstLine="720"/>
        <w:jc w:val="both"/>
        <w:rPr>
          <w:b/>
        </w:rPr>
      </w:pPr>
      <w:r w:rsidRPr="002D328F">
        <w:t>8. Проблема измерения частоты оптического излучения. Техника создания частотной гребенки (</w:t>
      </w:r>
      <w:proofErr w:type="spellStart"/>
      <w:r w:rsidRPr="002D328F">
        <w:t>комб-генераторов</w:t>
      </w:r>
      <w:proofErr w:type="spellEnd"/>
      <w:r w:rsidRPr="002D328F">
        <w:t>) на основе непрерывной последовательности сверхкоротких и</w:t>
      </w:r>
      <w:r w:rsidRPr="002D328F">
        <w:t>м</w:t>
      </w:r>
      <w:r w:rsidRPr="002D328F">
        <w:t>пульсов. Синтезатор оптических частот.</w:t>
      </w:r>
      <w:r w:rsidRPr="002D328F">
        <w:rPr>
          <w:b/>
        </w:rPr>
        <w:t xml:space="preserve"> </w:t>
      </w:r>
    </w:p>
    <w:p w:rsidR="00357C1B" w:rsidRPr="002D328F" w:rsidRDefault="00357C1B" w:rsidP="00357C1B">
      <w:pPr>
        <w:ind w:firstLine="720"/>
        <w:jc w:val="both"/>
      </w:pPr>
      <w:r w:rsidRPr="002D328F">
        <w:t xml:space="preserve">9.  </w:t>
      </w:r>
      <w:proofErr w:type="gramStart"/>
      <w:r w:rsidRPr="002D328F">
        <w:t>Достижения и применения прецизионной спектроскопии в фундаментальной физике.</w:t>
      </w:r>
      <w:proofErr w:type="gramEnd"/>
      <w:r w:rsidRPr="002D328F">
        <w:t xml:space="preserve"> Часы на атомных  фонтанах.</w:t>
      </w:r>
    </w:p>
    <w:p w:rsidR="00357C1B" w:rsidRPr="002D328F" w:rsidRDefault="00357C1B" w:rsidP="00357C1B">
      <w:pPr>
        <w:ind w:firstLine="720"/>
        <w:jc w:val="both"/>
      </w:pPr>
      <w:r w:rsidRPr="002D328F">
        <w:t>10. Лазерное охлаждение и пленение атомов. Допплеровское охлаждение. Оптическая патока. Субдопплеровское охлаждение («сизифово охлаждение»).  Магнитооптическая лову</w:t>
      </w:r>
      <w:r w:rsidRPr="002D328F">
        <w:t>ш</w:t>
      </w:r>
      <w:r w:rsidRPr="002D328F">
        <w:t xml:space="preserve">ка. </w:t>
      </w:r>
    </w:p>
    <w:p w:rsidR="00357C1B" w:rsidRPr="00357C1B" w:rsidRDefault="00357C1B" w:rsidP="001C4F84">
      <w:pPr>
        <w:jc w:val="both"/>
        <w:rPr>
          <w:sz w:val="24"/>
          <w:szCs w:val="24"/>
          <w:lang w:eastAsia="en-US"/>
        </w:rPr>
      </w:pPr>
    </w:p>
    <w:p w:rsidR="004C2CC1" w:rsidRPr="00CC2369" w:rsidRDefault="004C2CC1" w:rsidP="00B26959">
      <w:pPr>
        <w:pStyle w:val="1CStyle65"/>
        <w:wordWrap/>
        <w:ind w:firstLine="709"/>
        <w:jc w:val="both"/>
      </w:pPr>
    </w:p>
    <w:p w:rsidR="00C541DA" w:rsidRDefault="001C4F84" w:rsidP="00C541DA">
      <w:pPr>
        <w:jc w:val="both"/>
        <w:rPr>
          <w:b/>
        </w:rPr>
      </w:pPr>
      <w:r>
        <w:rPr>
          <w:b/>
        </w:rPr>
        <w:t>Экзаменационные билеты по курсу «Лазерная спектроскопия».</w:t>
      </w:r>
      <w:r w:rsidR="000600AF">
        <w:rPr>
          <w:b/>
        </w:rPr>
        <w:tab/>
      </w:r>
    </w:p>
    <w:p w:rsidR="001C4F84" w:rsidRDefault="001C4F84" w:rsidP="001C4F84">
      <w:pPr>
        <w:jc w:val="both"/>
        <w:rPr>
          <w:rFonts w:ascii="Times New Roman" w:hAnsi="Times New Roman"/>
          <w:sz w:val="24"/>
          <w:szCs w:val="24"/>
        </w:rPr>
      </w:pPr>
    </w:p>
    <w:p w:rsidR="00C541DA" w:rsidRPr="001C4F84" w:rsidRDefault="001C4F84" w:rsidP="001C4F84">
      <w:pPr>
        <w:jc w:val="both"/>
        <w:rPr>
          <w:rFonts w:ascii="Times New Roman" w:hAnsi="Times New Roman"/>
          <w:sz w:val="24"/>
          <w:szCs w:val="24"/>
        </w:rPr>
      </w:pPr>
      <w:r w:rsidRPr="001C4F84">
        <w:rPr>
          <w:rFonts w:ascii="Times New Roman" w:hAnsi="Times New Roman"/>
          <w:sz w:val="24"/>
          <w:szCs w:val="24"/>
        </w:rPr>
        <w:t>Билет №1.</w:t>
      </w:r>
    </w:p>
    <w:p w:rsidR="001C4F84" w:rsidRPr="001C4F84" w:rsidRDefault="001C4F84" w:rsidP="009D5090">
      <w:pPr>
        <w:numPr>
          <w:ilvl w:val="0"/>
          <w:numId w:val="1"/>
        </w:numPr>
        <w:tabs>
          <w:tab w:val="clear" w:pos="360"/>
          <w:tab w:val="left" w:pos="851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1C4F84">
        <w:rPr>
          <w:rFonts w:ascii="Times New Roman" w:hAnsi="Times New Roman"/>
          <w:sz w:val="24"/>
          <w:szCs w:val="24"/>
        </w:rPr>
        <w:t xml:space="preserve">Насыщение поглощения на </w:t>
      </w:r>
      <w:proofErr w:type="spellStart"/>
      <w:r w:rsidRPr="001C4F84">
        <w:rPr>
          <w:rFonts w:ascii="Times New Roman" w:hAnsi="Times New Roman"/>
          <w:sz w:val="24"/>
          <w:szCs w:val="24"/>
        </w:rPr>
        <w:t>допплеровски</w:t>
      </w:r>
      <w:proofErr w:type="spellEnd"/>
      <w:r w:rsidRPr="001C4F84">
        <w:rPr>
          <w:rFonts w:ascii="Times New Roman" w:hAnsi="Times New Roman"/>
          <w:sz w:val="24"/>
          <w:szCs w:val="24"/>
        </w:rPr>
        <w:t xml:space="preserve">  уширенном переходе</w:t>
      </w:r>
      <w:proofErr w:type="gramStart"/>
      <w:r w:rsidRPr="001C4F84">
        <w:rPr>
          <w:rFonts w:ascii="Times New Roman" w:hAnsi="Times New Roman"/>
          <w:sz w:val="24"/>
          <w:szCs w:val="24"/>
        </w:rPr>
        <w:t>..</w:t>
      </w:r>
      <w:proofErr w:type="gramEnd"/>
    </w:p>
    <w:p w:rsidR="001C4F84" w:rsidRPr="001C4F84" w:rsidRDefault="001C4F84" w:rsidP="009D5090">
      <w:pPr>
        <w:numPr>
          <w:ilvl w:val="0"/>
          <w:numId w:val="1"/>
        </w:numPr>
        <w:tabs>
          <w:tab w:val="clear" w:pos="360"/>
          <w:tab w:val="left" w:pos="851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1C4F84">
        <w:rPr>
          <w:rFonts w:ascii="Times New Roman" w:hAnsi="Times New Roman"/>
          <w:sz w:val="24"/>
          <w:szCs w:val="24"/>
        </w:rPr>
        <w:t>Эффект образования провала Лэмба и обращенного провал Лэмба.</w:t>
      </w:r>
    </w:p>
    <w:p w:rsidR="001C4F84" w:rsidRPr="001C4F84" w:rsidRDefault="001C4F84" w:rsidP="009D5090">
      <w:pPr>
        <w:numPr>
          <w:ilvl w:val="0"/>
          <w:numId w:val="1"/>
        </w:numPr>
        <w:tabs>
          <w:tab w:val="clear" w:pos="360"/>
          <w:tab w:val="left" w:pos="851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1C4F84">
        <w:rPr>
          <w:rFonts w:ascii="Times New Roman" w:hAnsi="Times New Roman"/>
          <w:sz w:val="24"/>
          <w:szCs w:val="24"/>
        </w:rPr>
        <w:lastRenderedPageBreak/>
        <w:t xml:space="preserve">Использование </w:t>
      </w:r>
      <w:proofErr w:type="spellStart"/>
      <w:r w:rsidRPr="001C4F84">
        <w:rPr>
          <w:rFonts w:ascii="Times New Roman" w:hAnsi="Times New Roman"/>
          <w:sz w:val="24"/>
          <w:szCs w:val="24"/>
        </w:rPr>
        <w:t>лэмбовских</w:t>
      </w:r>
      <w:proofErr w:type="spellEnd"/>
      <w:r w:rsidRPr="001C4F84">
        <w:rPr>
          <w:rFonts w:ascii="Times New Roman" w:hAnsi="Times New Roman"/>
          <w:sz w:val="24"/>
          <w:szCs w:val="24"/>
        </w:rPr>
        <w:t xml:space="preserve"> провалов  для стабилизации частоты газового лазера.</w:t>
      </w:r>
    </w:p>
    <w:p w:rsidR="00C541DA" w:rsidRDefault="001C4F84" w:rsidP="009D5090">
      <w:pPr>
        <w:jc w:val="both"/>
        <w:rPr>
          <w:rFonts w:ascii="Times New Roman" w:hAnsi="Times New Roman"/>
          <w:sz w:val="24"/>
          <w:szCs w:val="24"/>
        </w:rPr>
      </w:pPr>
      <w:r w:rsidRPr="001C4F84">
        <w:rPr>
          <w:rFonts w:ascii="Times New Roman" w:hAnsi="Times New Roman"/>
          <w:sz w:val="24"/>
          <w:szCs w:val="24"/>
        </w:rPr>
        <w:t>Билет №2</w:t>
      </w:r>
    </w:p>
    <w:p w:rsidR="000308E8" w:rsidRDefault="009D5090" w:rsidP="001F2ED9">
      <w:pPr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t>Спектры кристаллов. Зонная структура электронных спектров в кристаллах. Экситоны и схема их энергетических уровней.</w:t>
      </w:r>
    </w:p>
    <w:p w:rsidR="001F2ED9" w:rsidRDefault="001F2ED9" w:rsidP="001F2ED9">
      <w:pPr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t>Проблема измерения частоты оптического излучения.</w:t>
      </w:r>
    </w:p>
    <w:p w:rsidR="001F2ED9" w:rsidRDefault="001F2ED9" w:rsidP="001F2ED9">
      <w:pPr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t>Допплеровское охлаждение. Оптическая патока.</w:t>
      </w:r>
    </w:p>
    <w:p w:rsidR="001F2ED9" w:rsidRDefault="001F2ED9" w:rsidP="001F2E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№3</w:t>
      </w:r>
    </w:p>
    <w:p w:rsidR="001F2ED9" w:rsidRDefault="001F2ED9" w:rsidP="001F2ED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t>Изотопический сдвиг. Тонкая и сверхтонкая структура, лэмбовский сдвиг в атоме водорода и дейтерия.</w:t>
      </w:r>
    </w:p>
    <w:p w:rsidR="001F2ED9" w:rsidRDefault="001F2ED9" w:rsidP="001F2ED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t>Спектральная ширина линии излучения. Преобразование Фурье. Поглощение и дисперсия.</w:t>
      </w:r>
    </w:p>
    <w:p w:rsidR="001F2ED9" w:rsidRDefault="001F2ED9" w:rsidP="001F2ED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t>Субдопплеровское охлаждение («сизифово охлаждение»).</w:t>
      </w:r>
    </w:p>
    <w:p w:rsidR="001F2ED9" w:rsidRDefault="001F2ED9" w:rsidP="001F2E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№4</w:t>
      </w:r>
    </w:p>
    <w:p w:rsidR="001F2ED9" w:rsidRDefault="001F2ED9" w:rsidP="001F2ED9">
      <w:pPr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t>Проявление неидеальности молекул в колебательно-вращательных спектрах (ангармонизм, центробежное ускорение). Спектры двухатомных молекул.</w:t>
      </w:r>
    </w:p>
    <w:p w:rsidR="001F2ED9" w:rsidRPr="000308E8" w:rsidRDefault="001F2ED9" w:rsidP="001F2ED9">
      <w:pPr>
        <w:pStyle w:val="1CStyle65"/>
        <w:numPr>
          <w:ilvl w:val="0"/>
          <w:numId w:val="16"/>
        </w:numPr>
        <w:wordWrap/>
        <w:rPr>
          <w:rFonts w:ascii="Times New Roman" w:hAnsi="Times New Roman"/>
          <w:szCs w:val="24"/>
        </w:rPr>
      </w:pPr>
      <w:r w:rsidRPr="000308E8">
        <w:rPr>
          <w:rFonts w:ascii="Times New Roman" w:hAnsi="Times New Roman"/>
          <w:szCs w:val="24"/>
        </w:rPr>
        <w:t>Особенности спектров полупроводниковых структур пониженной размерности: квантовые ямы, сверхрешетки, квантовые нити, квантовые точки.</w:t>
      </w:r>
    </w:p>
    <w:p w:rsidR="001F2ED9" w:rsidRDefault="001F2ED9" w:rsidP="001F2ED9">
      <w:pPr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t>Техника частотной гребенки (</w:t>
      </w:r>
      <w:proofErr w:type="spellStart"/>
      <w:r w:rsidRPr="000308E8">
        <w:rPr>
          <w:rFonts w:ascii="Times New Roman" w:hAnsi="Times New Roman"/>
          <w:sz w:val="24"/>
          <w:szCs w:val="24"/>
        </w:rPr>
        <w:t>комб-генераторы</w:t>
      </w:r>
      <w:proofErr w:type="spellEnd"/>
      <w:r w:rsidRPr="000308E8">
        <w:rPr>
          <w:rFonts w:ascii="Times New Roman" w:hAnsi="Times New Roman"/>
          <w:sz w:val="24"/>
          <w:szCs w:val="24"/>
        </w:rPr>
        <w:t>) на основе непрерывной последовательности сверхкоротких импульсов.</w:t>
      </w:r>
    </w:p>
    <w:p w:rsidR="001F2ED9" w:rsidRDefault="001F2ED9" w:rsidP="001F2E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№5</w:t>
      </w:r>
    </w:p>
    <w:p w:rsidR="001F2ED9" w:rsidRDefault="001F2ED9" w:rsidP="001F2ED9">
      <w:pPr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t>Дисперсия акустических и оптических фононов. Поляритоны. Дисперсия дипольно-активных колебаний решетки вблизи центра зоны Бриллюэна (фононные поляритоны).</w:t>
      </w:r>
    </w:p>
    <w:p w:rsidR="001F2ED9" w:rsidRPr="000308E8" w:rsidRDefault="001F2ED9" w:rsidP="001F2ED9">
      <w:pPr>
        <w:pStyle w:val="a4"/>
        <w:numPr>
          <w:ilvl w:val="0"/>
          <w:numId w:val="17"/>
        </w:numPr>
        <w:spacing w:after="0"/>
      </w:pPr>
      <w:r w:rsidRPr="000308E8">
        <w:t xml:space="preserve">Насыщение однородно и неоднородно уширенных переходов. Дырки Беннете. Провал Лэмба и обращенный провал Лэмба.  </w:t>
      </w:r>
    </w:p>
    <w:p w:rsidR="001F2ED9" w:rsidRDefault="001F2ED9" w:rsidP="001F2ED9">
      <w:pPr>
        <w:pStyle w:val="1CStyle218"/>
        <w:numPr>
          <w:ilvl w:val="0"/>
          <w:numId w:val="17"/>
        </w:numPr>
        <w:rPr>
          <w:rFonts w:ascii="Times New Roman" w:hAnsi="Times New Roman"/>
          <w:szCs w:val="24"/>
        </w:rPr>
      </w:pPr>
      <w:proofErr w:type="gramStart"/>
      <w:r w:rsidRPr="000308E8">
        <w:rPr>
          <w:rFonts w:ascii="Times New Roman" w:hAnsi="Times New Roman"/>
          <w:szCs w:val="24"/>
        </w:rPr>
        <w:t>Достижения и применения прецизионной спектроскопии в фундаментальной физике.</w:t>
      </w:r>
      <w:proofErr w:type="gramEnd"/>
    </w:p>
    <w:p w:rsidR="001F2ED9" w:rsidRDefault="001F2ED9" w:rsidP="001F2ED9">
      <w:pPr>
        <w:pStyle w:val="1CStyle21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Билет №6</w:t>
      </w:r>
    </w:p>
    <w:p w:rsidR="001F2ED9" w:rsidRPr="000308E8" w:rsidRDefault="001F2ED9" w:rsidP="00505B32">
      <w:pPr>
        <w:pStyle w:val="a4"/>
        <w:numPr>
          <w:ilvl w:val="0"/>
          <w:numId w:val="18"/>
        </w:numPr>
        <w:spacing w:after="0"/>
      </w:pPr>
      <w:r w:rsidRPr="000308E8">
        <w:t>Спектроскопия двухфотонного поглощения, свободная от допплеровского уширения. Условия для реализации прецизионной внутридопплеровской спектроскопии. Сравнение со спектроскопией насыщения.</w:t>
      </w:r>
    </w:p>
    <w:p w:rsidR="00505B32" w:rsidRPr="000308E8" w:rsidRDefault="00505B32" w:rsidP="00505B32">
      <w:pPr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t>Магнитооптическая ловушка. Часы на атомных  фонтанах.</w:t>
      </w:r>
    </w:p>
    <w:p w:rsidR="001F2ED9" w:rsidRDefault="00505B32" w:rsidP="00505B32">
      <w:pPr>
        <w:pStyle w:val="1CStyle218"/>
        <w:numPr>
          <w:ilvl w:val="0"/>
          <w:numId w:val="18"/>
        </w:numPr>
        <w:rPr>
          <w:rFonts w:ascii="Times New Roman" w:hAnsi="Times New Roman"/>
          <w:szCs w:val="24"/>
        </w:rPr>
      </w:pPr>
      <w:r w:rsidRPr="000308E8">
        <w:rPr>
          <w:rFonts w:ascii="Times New Roman" w:hAnsi="Times New Roman"/>
          <w:szCs w:val="24"/>
        </w:rPr>
        <w:t>Смешанный характер  энергии поляритонов. Экситонные поляритоны. Поверхностные поляритоны и их дисперсия.</w:t>
      </w:r>
      <w:r w:rsidRPr="000308E8">
        <w:rPr>
          <w:rFonts w:ascii="Times New Roman" w:hAnsi="Times New Roman"/>
          <w:szCs w:val="24"/>
        </w:rPr>
        <w:tab/>
      </w:r>
    </w:p>
    <w:p w:rsidR="00505B32" w:rsidRDefault="00505B32" w:rsidP="00505B32">
      <w:pPr>
        <w:pStyle w:val="1CStyle21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Билет №7</w:t>
      </w:r>
    </w:p>
    <w:p w:rsidR="00505B32" w:rsidRDefault="00505B32" w:rsidP="00505B32">
      <w:pPr>
        <w:pStyle w:val="1CStyle218"/>
        <w:numPr>
          <w:ilvl w:val="0"/>
          <w:numId w:val="19"/>
        </w:numPr>
        <w:rPr>
          <w:rFonts w:ascii="Times New Roman" w:hAnsi="Times New Roman"/>
          <w:szCs w:val="24"/>
        </w:rPr>
      </w:pPr>
      <w:r w:rsidRPr="000308E8">
        <w:rPr>
          <w:rFonts w:ascii="Times New Roman" w:hAnsi="Times New Roman"/>
          <w:szCs w:val="24"/>
        </w:rPr>
        <w:t>Колебания цепочки одинаковых атомов и цепочки, состоящей из атомов двух сортов. Дисперсия акустических и оптических фононов.</w:t>
      </w:r>
    </w:p>
    <w:p w:rsidR="001F2ED9" w:rsidRDefault="00505B32" w:rsidP="00505B32">
      <w:pPr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t>Экспериментальная реализация спектроскопии насыщения и двухфотонного поглощения и достижения в первых экспериментах с использованием импульсных перестраиваемых  лазеров.</w:t>
      </w:r>
    </w:p>
    <w:p w:rsidR="00505B32" w:rsidRDefault="00505B32" w:rsidP="00505B32">
      <w:pPr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t>Техника частотной гребенки (</w:t>
      </w:r>
      <w:proofErr w:type="spellStart"/>
      <w:r w:rsidRPr="000308E8">
        <w:rPr>
          <w:rFonts w:ascii="Times New Roman" w:hAnsi="Times New Roman"/>
          <w:sz w:val="24"/>
          <w:szCs w:val="24"/>
        </w:rPr>
        <w:t>комб-генераторы</w:t>
      </w:r>
      <w:proofErr w:type="spellEnd"/>
      <w:r w:rsidRPr="000308E8">
        <w:rPr>
          <w:rFonts w:ascii="Times New Roman" w:hAnsi="Times New Roman"/>
          <w:sz w:val="24"/>
          <w:szCs w:val="24"/>
        </w:rPr>
        <w:t>) на основе непрерывной последовательности сверхкоротких импульсов.</w:t>
      </w:r>
    </w:p>
    <w:p w:rsidR="001F2ED9" w:rsidRDefault="00505B32" w:rsidP="001F2E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№8</w:t>
      </w:r>
    </w:p>
    <w:p w:rsidR="009D5090" w:rsidRDefault="009D5090" w:rsidP="009D5090">
      <w:pPr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t>Описание процесса когерентного антистоксова комбинационного рассеяния света (КАРС) в центросимметричной среде.</w:t>
      </w:r>
    </w:p>
    <w:p w:rsidR="00505B32" w:rsidRDefault="009D5090" w:rsidP="009D5090">
      <w:pPr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505B32">
        <w:rPr>
          <w:rFonts w:ascii="Times New Roman" w:hAnsi="Times New Roman"/>
          <w:sz w:val="24"/>
          <w:szCs w:val="24"/>
        </w:rPr>
        <w:t>Некоторые применения методов нелинейной спектроскопии КР в практических задачах по локальной невозмущающей диагностике газовых параметров:</w:t>
      </w:r>
      <w:r w:rsidRPr="00505B32">
        <w:rPr>
          <w:rFonts w:ascii="Times New Roman" w:hAnsi="Times New Roman"/>
          <w:b/>
          <w:sz w:val="24"/>
          <w:szCs w:val="24"/>
        </w:rPr>
        <w:t xml:space="preserve"> </w:t>
      </w:r>
      <w:r w:rsidRPr="00505B32">
        <w:rPr>
          <w:rFonts w:ascii="Times New Roman" w:hAnsi="Times New Roman"/>
          <w:sz w:val="24"/>
          <w:szCs w:val="24"/>
        </w:rPr>
        <w:t>Измерение температуры и спектроскопия возбужденных разрядом колебательно-вращательных состояний азота.</w:t>
      </w:r>
    </w:p>
    <w:p w:rsidR="009D5090" w:rsidRPr="00505B32" w:rsidRDefault="00505B32" w:rsidP="009D5090">
      <w:pPr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505B32">
        <w:rPr>
          <w:rFonts w:ascii="Times New Roman" w:hAnsi="Times New Roman"/>
          <w:sz w:val="24"/>
          <w:szCs w:val="24"/>
        </w:rPr>
        <w:t>Частотно-угловые спектры рассеяния и двухфотонного поглощения. Нелинейно-оптическое возбуждение фононных поляритонов - источник для терагерцовой (ТГц) спектроскопии. Некоторые особенности ТГц-спектроскопии.</w:t>
      </w:r>
    </w:p>
    <w:p w:rsidR="009D5090" w:rsidRDefault="00505B32" w:rsidP="009D509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№9</w:t>
      </w:r>
    </w:p>
    <w:p w:rsidR="00505B32" w:rsidRPr="000308E8" w:rsidRDefault="00505B32" w:rsidP="00505B32">
      <w:pPr>
        <w:pStyle w:val="a4"/>
        <w:numPr>
          <w:ilvl w:val="0"/>
          <w:numId w:val="20"/>
        </w:numPr>
        <w:spacing w:after="0"/>
      </w:pPr>
      <w:r w:rsidRPr="000308E8">
        <w:t xml:space="preserve">Нелинейная поляризация и характерные </w:t>
      </w:r>
      <w:proofErr w:type="gramStart"/>
      <w:r w:rsidRPr="000308E8">
        <w:t>нелинейно-оптических</w:t>
      </w:r>
      <w:proofErr w:type="gramEnd"/>
      <w:r w:rsidRPr="000308E8">
        <w:t xml:space="preserve"> явления. Связанные волны в нелинейной среде в приближении медленно меняющихся амплитуд.</w:t>
      </w:r>
    </w:p>
    <w:p w:rsidR="00505B32" w:rsidRDefault="00505B32" w:rsidP="00505B32">
      <w:pPr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lastRenderedPageBreak/>
        <w:t>Основные особенности, достоинства и недостатки КАРС спектроскопии. Сравнение  методов спектроскопии спонтанного КР, ВКР-усиления и КАРС.</w:t>
      </w:r>
    </w:p>
    <w:p w:rsidR="000308E8" w:rsidRDefault="00505B32" w:rsidP="00505B32">
      <w:pPr>
        <w:numPr>
          <w:ilvl w:val="0"/>
          <w:numId w:val="20"/>
        </w:numPr>
        <w:spacing w:line="360" w:lineRule="auto"/>
        <w:ind w:right="-6"/>
        <w:jc w:val="both"/>
        <w:rPr>
          <w:rFonts w:ascii="Times New Roman" w:hAnsi="Times New Roman"/>
          <w:sz w:val="24"/>
          <w:szCs w:val="24"/>
        </w:rPr>
      </w:pPr>
      <w:r w:rsidRPr="000308E8">
        <w:rPr>
          <w:rFonts w:ascii="Times New Roman" w:hAnsi="Times New Roman"/>
          <w:sz w:val="24"/>
          <w:szCs w:val="24"/>
        </w:rPr>
        <w:t>Частотно-угловые спектры рассеяния и двухфотонного поглощения.</w:t>
      </w:r>
    </w:p>
    <w:p w:rsidR="00505B32" w:rsidRDefault="00505B32" w:rsidP="001C4F84">
      <w:pPr>
        <w:spacing w:line="360" w:lineRule="auto"/>
        <w:ind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№10</w:t>
      </w:r>
    </w:p>
    <w:p w:rsidR="00505B32" w:rsidRDefault="00505B32" w:rsidP="00505B32">
      <w:pPr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двух электромагнитных волн в условиях близости суммы или разности их частот к частоте собственного возбуждения среды.</w:t>
      </w:r>
    </w:p>
    <w:p w:rsidR="00505B32" w:rsidRDefault="00505B32" w:rsidP="00505B32">
      <w:pPr>
        <w:pStyle w:val="1CStyle218"/>
        <w:numPr>
          <w:ilvl w:val="0"/>
          <w:numId w:val="21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Спектральное, временное и пространственное разрешение. ИК-КАРС спектрометр. </w:t>
      </w:r>
    </w:p>
    <w:p w:rsidR="00505B32" w:rsidRDefault="00505B32" w:rsidP="00505B32">
      <w:pPr>
        <w:pStyle w:val="1CStyle218"/>
        <w:numPr>
          <w:ilvl w:val="0"/>
          <w:numId w:val="21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Гиперкомбинационное рассеяние света на </w:t>
      </w:r>
      <w:proofErr w:type="gramStart"/>
      <w:r>
        <w:rPr>
          <w:rFonts w:ascii="Times New Roman" w:hAnsi="Times New Roman"/>
          <w:szCs w:val="24"/>
        </w:rPr>
        <w:t>фононных</w:t>
      </w:r>
      <w:proofErr w:type="gramEnd"/>
      <w:r>
        <w:rPr>
          <w:rFonts w:ascii="Times New Roman" w:hAnsi="Times New Roman"/>
          <w:szCs w:val="24"/>
        </w:rPr>
        <w:t xml:space="preserve"> и экситонных поляритонах.</w:t>
      </w:r>
    </w:p>
    <w:p w:rsidR="00505B32" w:rsidRDefault="00505B32" w:rsidP="000E387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№11</w:t>
      </w:r>
    </w:p>
    <w:p w:rsidR="000E3874" w:rsidRDefault="000E3874" w:rsidP="000E3874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уравнений для связанных волн в средах без центра симметрии (с участием поляритонов).</w:t>
      </w:r>
    </w:p>
    <w:p w:rsidR="000E3874" w:rsidRDefault="000E3874" w:rsidP="000E3874">
      <w:pPr>
        <w:pStyle w:val="1CStyle218"/>
        <w:numPr>
          <w:ilvl w:val="0"/>
          <w:numId w:val="22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Экспериментальная техника </w:t>
      </w:r>
      <w:proofErr w:type="gramStart"/>
      <w:r>
        <w:rPr>
          <w:rFonts w:ascii="Times New Roman" w:hAnsi="Times New Roman"/>
          <w:szCs w:val="24"/>
        </w:rPr>
        <w:t>нелинейной</w:t>
      </w:r>
      <w:proofErr w:type="gramEnd"/>
      <w:r>
        <w:rPr>
          <w:rFonts w:ascii="Times New Roman" w:hAnsi="Times New Roman"/>
          <w:szCs w:val="24"/>
        </w:rPr>
        <w:t xml:space="preserve"> когерентной спектроскопии.</w:t>
      </w:r>
      <w:r w:rsidRPr="000E3874">
        <w:rPr>
          <w:rFonts w:ascii="Times New Roman" w:hAnsi="Times New Roman"/>
          <w:szCs w:val="24"/>
        </w:rPr>
        <w:t xml:space="preserve"> </w:t>
      </w:r>
    </w:p>
    <w:p w:rsidR="000E3874" w:rsidRDefault="000E3874" w:rsidP="000E3874">
      <w:pPr>
        <w:pStyle w:val="1CStyle218"/>
        <w:numPr>
          <w:ilvl w:val="0"/>
          <w:numId w:val="22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Форма линии. </w:t>
      </w:r>
      <w:proofErr w:type="spellStart"/>
      <w:r>
        <w:rPr>
          <w:rFonts w:ascii="Times New Roman" w:hAnsi="Times New Roman"/>
          <w:b/>
          <w:szCs w:val="24"/>
        </w:rPr>
        <w:t>k</w:t>
      </w:r>
      <w:proofErr w:type="spellEnd"/>
      <w:r>
        <w:rPr>
          <w:rFonts w:ascii="Times New Roman" w:hAnsi="Times New Roman"/>
          <w:szCs w:val="24"/>
        </w:rPr>
        <w:t xml:space="preserve">- и </w:t>
      </w:r>
      <w:proofErr w:type="gramStart"/>
      <w:r>
        <w:rPr>
          <w:rFonts w:ascii="Times New Roman" w:hAnsi="Times New Roman"/>
          <w:szCs w:val="24"/>
        </w:rPr>
        <w:sym w:font="Symbol" w:char="0077"/>
      </w:r>
      <w:r>
        <w:rPr>
          <w:rFonts w:ascii="Times New Roman" w:hAnsi="Times New Roman"/>
          <w:szCs w:val="24"/>
        </w:rPr>
        <w:t>-</w:t>
      </w:r>
      <w:proofErr w:type="gramEnd"/>
      <w:r>
        <w:rPr>
          <w:rFonts w:ascii="Times New Roman" w:hAnsi="Times New Roman"/>
          <w:szCs w:val="24"/>
        </w:rPr>
        <w:t>спектроскопия  экситонных и фононных поляритонов.</w:t>
      </w:r>
    </w:p>
    <w:p w:rsidR="00505B32" w:rsidRDefault="000E3874" w:rsidP="001C4F84">
      <w:pPr>
        <w:spacing w:line="360" w:lineRule="auto"/>
        <w:ind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№12</w:t>
      </w:r>
    </w:p>
    <w:p w:rsidR="000E3874" w:rsidRDefault="000E3874" w:rsidP="000E3874">
      <w:pPr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ВКР-усиление и ослабление, спонтанное КР и двухфотонное поглощение в центросимметричных средах. Система уравнений для связанных волн в средах без центра симметрии (с участием поляритонов).</w:t>
      </w:r>
    </w:p>
    <w:p w:rsidR="000E3874" w:rsidRDefault="000E3874" w:rsidP="000E3874">
      <w:pPr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рассеяния, условия синхронизма, форма линии, связь </w:t>
      </w:r>
      <w:r>
        <w:rPr>
          <w:rFonts w:ascii="Times New Roman" w:hAnsi="Times New Roman"/>
          <w:sz w:val="24"/>
          <w:szCs w:val="24"/>
        </w:rPr>
        <w:sym w:font="Symbol" w:char="0063"/>
      </w:r>
      <w:r>
        <w:rPr>
          <w:rFonts w:ascii="Times New Roman" w:hAnsi="Times New Roman"/>
          <w:sz w:val="24"/>
          <w:szCs w:val="24"/>
          <w:vertAlign w:val="superscript"/>
        </w:rPr>
        <w:t>(3)</w:t>
      </w:r>
      <w:r>
        <w:rPr>
          <w:rFonts w:ascii="Times New Roman" w:hAnsi="Times New Roman"/>
          <w:sz w:val="24"/>
          <w:szCs w:val="24"/>
        </w:rPr>
        <w:t xml:space="preserve"> с сечением КР.</w:t>
      </w:r>
    </w:p>
    <w:p w:rsidR="000E3874" w:rsidRDefault="000E3874" w:rsidP="000E3874">
      <w:pPr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Частотно-угловые спектры рассеяния и двухфотонного поглощения.</w:t>
      </w:r>
    </w:p>
    <w:p w:rsidR="00505B32" w:rsidRDefault="000E3874" w:rsidP="001C4F84">
      <w:pPr>
        <w:spacing w:line="360" w:lineRule="auto"/>
        <w:ind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№13</w:t>
      </w:r>
    </w:p>
    <w:p w:rsidR="000E3874" w:rsidRDefault="000E3874" w:rsidP="000E3874">
      <w:pPr>
        <w:pStyle w:val="a4"/>
        <w:numPr>
          <w:ilvl w:val="0"/>
          <w:numId w:val="24"/>
        </w:numPr>
        <w:spacing w:after="0"/>
      </w:pPr>
      <w:r>
        <w:t>Связанные волны в нелинейной среде в приближении медленно меняющихся амплитуд.</w:t>
      </w:r>
    </w:p>
    <w:p w:rsidR="000E3874" w:rsidRDefault="000E3874" w:rsidP="000E3874">
      <w:pPr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Исследования столкновительных процессов распределения и релаксации вращательной и колебательной энергии молекул методами когерентной спектроскопии рассеяния.</w:t>
      </w:r>
    </w:p>
    <w:p w:rsidR="000E3874" w:rsidRDefault="000E3874" w:rsidP="000E3874">
      <w:pPr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особенности ТГц-спектроскопии.</w:t>
      </w:r>
    </w:p>
    <w:p w:rsidR="00505B32" w:rsidRDefault="000E3874" w:rsidP="001C4F84">
      <w:pPr>
        <w:spacing w:line="360" w:lineRule="auto"/>
        <w:ind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№14</w:t>
      </w:r>
    </w:p>
    <w:p w:rsidR="000E3874" w:rsidRDefault="000E3874" w:rsidP="000E3874">
      <w:pPr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уравнений для связанных волн в средах без центра симметрии (с участием поляритонов).</w:t>
      </w:r>
    </w:p>
    <w:p w:rsidR="000E3874" w:rsidRDefault="000E3874" w:rsidP="000E3874">
      <w:pPr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рассеяния, условия синхронизма, форма линии, связь </w:t>
      </w:r>
      <w:r>
        <w:rPr>
          <w:rFonts w:ascii="Times New Roman" w:hAnsi="Times New Roman"/>
          <w:sz w:val="24"/>
          <w:szCs w:val="24"/>
        </w:rPr>
        <w:sym w:font="Symbol" w:char="0063"/>
      </w:r>
      <w:r>
        <w:rPr>
          <w:rFonts w:ascii="Times New Roman" w:hAnsi="Times New Roman"/>
          <w:sz w:val="24"/>
          <w:szCs w:val="24"/>
          <w:vertAlign w:val="superscript"/>
        </w:rPr>
        <w:t>(3)</w:t>
      </w:r>
      <w:r>
        <w:rPr>
          <w:rFonts w:ascii="Times New Roman" w:hAnsi="Times New Roman"/>
          <w:sz w:val="24"/>
          <w:szCs w:val="24"/>
        </w:rPr>
        <w:t xml:space="preserve"> с сечением КР.</w:t>
      </w:r>
    </w:p>
    <w:p w:rsidR="000E3874" w:rsidRDefault="000E3874" w:rsidP="000E3874">
      <w:pPr>
        <w:pStyle w:val="1CStyle218"/>
        <w:numPr>
          <w:ilvl w:val="0"/>
          <w:numId w:val="25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Измерение температуры и спектроскопия возбужденных разрядом колебательно-вращательных состояний азота. Исследование горения смесей </w:t>
      </w:r>
      <w:r>
        <w:rPr>
          <w:rFonts w:ascii="Times New Roman" w:hAnsi="Times New Roman"/>
          <w:szCs w:val="24"/>
          <w:lang w:val="en-US"/>
        </w:rPr>
        <w:t>CH</w:t>
      </w:r>
      <w:r>
        <w:rPr>
          <w:rFonts w:ascii="Times New Roman" w:hAnsi="Times New Roman"/>
          <w:szCs w:val="24"/>
          <w:vertAlign w:val="subscript"/>
        </w:rPr>
        <w:t>4</w:t>
      </w:r>
      <w:r>
        <w:rPr>
          <w:rFonts w:ascii="Times New Roman" w:hAnsi="Times New Roman"/>
          <w:szCs w:val="24"/>
        </w:rPr>
        <w:t>/</w:t>
      </w:r>
      <w:r>
        <w:rPr>
          <w:rFonts w:ascii="Times New Roman" w:hAnsi="Times New Roman"/>
          <w:szCs w:val="24"/>
          <w:lang w:val="en-US"/>
        </w:rPr>
        <w:t>O</w:t>
      </w:r>
      <w:r>
        <w:rPr>
          <w:rFonts w:ascii="Times New Roman" w:hAnsi="Times New Roman"/>
          <w:szCs w:val="24"/>
          <w:vertAlign w:val="subscript"/>
        </w:rPr>
        <w:t>2</w:t>
      </w:r>
      <w:r>
        <w:rPr>
          <w:rFonts w:ascii="Times New Roman" w:hAnsi="Times New Roman"/>
          <w:szCs w:val="24"/>
        </w:rPr>
        <w:t xml:space="preserve"> и </w:t>
      </w:r>
      <w:r>
        <w:rPr>
          <w:rFonts w:ascii="Times New Roman" w:hAnsi="Times New Roman"/>
          <w:szCs w:val="24"/>
          <w:lang w:val="en-US"/>
        </w:rPr>
        <w:t>O</w:t>
      </w:r>
      <w:r>
        <w:rPr>
          <w:rFonts w:ascii="Times New Roman" w:hAnsi="Times New Roman"/>
          <w:szCs w:val="24"/>
          <w:vertAlign w:val="subscript"/>
        </w:rPr>
        <w:t>2</w:t>
      </w:r>
      <w:r>
        <w:rPr>
          <w:rFonts w:ascii="Times New Roman" w:hAnsi="Times New Roman"/>
          <w:szCs w:val="24"/>
        </w:rPr>
        <w:t>/</w:t>
      </w:r>
      <w:r>
        <w:rPr>
          <w:rFonts w:ascii="Times New Roman" w:hAnsi="Times New Roman"/>
          <w:szCs w:val="24"/>
          <w:lang w:val="en-US"/>
        </w:rPr>
        <w:t>H</w:t>
      </w:r>
      <w:r>
        <w:rPr>
          <w:rFonts w:ascii="Times New Roman" w:hAnsi="Times New Roman"/>
          <w:szCs w:val="24"/>
          <w:vertAlign w:val="subscript"/>
        </w:rPr>
        <w:t>2</w:t>
      </w:r>
      <w:r>
        <w:rPr>
          <w:rFonts w:ascii="Times New Roman" w:hAnsi="Times New Roman"/>
          <w:szCs w:val="24"/>
        </w:rPr>
        <w:t>.</w:t>
      </w:r>
    </w:p>
    <w:p w:rsidR="000308E8" w:rsidRPr="001C4F84" w:rsidRDefault="000308E8" w:rsidP="001C4F84">
      <w:pPr>
        <w:spacing w:line="360" w:lineRule="auto"/>
        <w:ind w:right="-6"/>
        <w:jc w:val="both"/>
        <w:rPr>
          <w:rFonts w:ascii="Times New Roman" w:hAnsi="Times New Roman"/>
          <w:sz w:val="24"/>
          <w:szCs w:val="24"/>
        </w:rPr>
      </w:pPr>
    </w:p>
    <w:p w:rsidR="001C4F84" w:rsidRPr="00C014FE" w:rsidRDefault="001C4F84" w:rsidP="001C4F84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П</w:t>
      </w:r>
      <w:proofErr w:type="gramStart"/>
      <w:r>
        <w:rPr>
          <w:b/>
          <w:sz w:val="24"/>
          <w:szCs w:val="24"/>
          <w:lang w:eastAsia="en-US"/>
        </w:rPr>
        <w:t>2</w:t>
      </w:r>
      <w:proofErr w:type="gramEnd"/>
      <w:r>
        <w:rPr>
          <w:b/>
          <w:sz w:val="24"/>
          <w:szCs w:val="24"/>
          <w:lang w:eastAsia="en-US"/>
        </w:rPr>
        <w:t>. Критерии оценивания</w:t>
      </w:r>
    </w:p>
    <w:p w:rsidR="001C4F84" w:rsidRDefault="001C4F84" w:rsidP="001C4F84">
      <w:pPr>
        <w:jc w:val="both"/>
        <w:rPr>
          <w:sz w:val="24"/>
          <w:szCs w:val="24"/>
          <w:lang w:eastAsia="en-US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83"/>
        <w:gridCol w:w="1078"/>
        <w:gridCol w:w="6045"/>
      </w:tblGrid>
      <w:tr w:rsidR="001C4F84" w:rsidTr="00DB41B9"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Критерии</w:t>
            </w:r>
          </w:p>
        </w:tc>
      </w:tr>
      <w:tr w:rsidR="001C4F84" w:rsidTr="00DB41B9"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отлично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Получены ответы на три вопроса в экзаменационном билете, нет замечаний.</w:t>
            </w:r>
          </w:p>
        </w:tc>
      </w:tr>
      <w:tr w:rsidR="001C4F84" w:rsidTr="00DB41B9">
        <w:tc>
          <w:tcPr>
            <w:tcW w:w="2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Получены ответы на три вопроса в экзаменационном билете, есть отдельные замечания.</w:t>
            </w:r>
          </w:p>
        </w:tc>
      </w:tr>
      <w:tr w:rsidR="001C4F84" w:rsidTr="00DB41B9">
        <w:tc>
          <w:tcPr>
            <w:tcW w:w="2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Получены ответы на три вопроса в экзаменационном билете, есть существенные замечания и (или) ошибки в вычислениях.</w:t>
            </w:r>
          </w:p>
        </w:tc>
      </w:tr>
      <w:tr w:rsidR="001C4F84" w:rsidTr="00DB41B9"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хорошо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Получены ответы на два вопроса в экзаменационном билете, нет замечаний</w:t>
            </w:r>
          </w:p>
        </w:tc>
      </w:tr>
      <w:tr w:rsidR="001C4F84" w:rsidTr="00DB41B9">
        <w:tc>
          <w:tcPr>
            <w:tcW w:w="2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Получены ответы на два вопроса в экзаменационном билете, есть отдельные замечания</w:t>
            </w:r>
          </w:p>
        </w:tc>
      </w:tr>
      <w:tr w:rsidR="001C4F84" w:rsidTr="00DB41B9">
        <w:tc>
          <w:tcPr>
            <w:tcW w:w="2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Получены ответы на два вопроса в экзаменационном билете, есть существенные замечания и (или) ошибки в вычислениях.</w:t>
            </w:r>
          </w:p>
        </w:tc>
      </w:tr>
      <w:tr w:rsidR="001C4F84" w:rsidTr="00DB41B9"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lastRenderedPageBreak/>
              <w:t>удовлетворительно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Получен ответ на один вопрос в экзаменационном билете, нет замечаний</w:t>
            </w:r>
          </w:p>
        </w:tc>
      </w:tr>
      <w:tr w:rsidR="001C4F84" w:rsidTr="00DB41B9">
        <w:tc>
          <w:tcPr>
            <w:tcW w:w="2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Получен ответ на один вопрос в экзаменационном билете, есть замечания</w:t>
            </w:r>
          </w:p>
        </w:tc>
      </w:tr>
      <w:tr w:rsidR="001C4F84" w:rsidTr="00DB41B9"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неудовлетворительно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Правильные ответы на вопросы экзаменационного билета отсутствуют.</w:t>
            </w:r>
          </w:p>
        </w:tc>
      </w:tr>
      <w:tr w:rsidR="001C4F84" w:rsidTr="00DB41B9">
        <w:tc>
          <w:tcPr>
            <w:tcW w:w="2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F84" w:rsidRPr="002706FC" w:rsidRDefault="001C4F84" w:rsidP="00DB41B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Правильные ответы на вопросы экзаменационного билета отсутствуют, студент не может объяснить смысл заданных вопросов.</w:t>
            </w:r>
          </w:p>
        </w:tc>
      </w:tr>
    </w:tbl>
    <w:p w:rsidR="001C4F84" w:rsidRPr="00163109" w:rsidRDefault="001C4F84" w:rsidP="001C4F84">
      <w:pPr>
        <w:jc w:val="both"/>
        <w:rPr>
          <w:sz w:val="24"/>
          <w:szCs w:val="24"/>
          <w:lang w:eastAsia="en-US"/>
        </w:rPr>
      </w:pPr>
    </w:p>
    <w:p w:rsidR="001C4F84" w:rsidRPr="000458CA" w:rsidRDefault="001C4F84" w:rsidP="001C4F84">
      <w:pPr>
        <w:jc w:val="both"/>
        <w:rPr>
          <w:b/>
          <w:sz w:val="24"/>
          <w:szCs w:val="24"/>
          <w:lang w:eastAsia="en-US"/>
        </w:rPr>
      </w:pPr>
      <w:r w:rsidRPr="000458CA">
        <w:rPr>
          <w:b/>
          <w:sz w:val="24"/>
          <w:szCs w:val="24"/>
          <w:lang w:eastAsia="en-US"/>
        </w:rPr>
        <w:t>Примечание:</w:t>
      </w:r>
    </w:p>
    <w:p w:rsidR="001C4F84" w:rsidRPr="00D047BB" w:rsidRDefault="001C4F84" w:rsidP="001C4F84">
      <w:pPr>
        <w:tabs>
          <w:tab w:val="num" w:pos="720"/>
        </w:tabs>
        <w:jc w:val="both"/>
        <w:rPr>
          <w:i/>
          <w:sz w:val="24"/>
          <w:szCs w:val="24"/>
          <w:lang w:eastAsia="en-US"/>
        </w:rPr>
      </w:pPr>
      <w:r w:rsidRPr="00D047BB">
        <w:rPr>
          <w:i/>
          <w:sz w:val="24"/>
          <w:szCs w:val="24"/>
          <w:lang w:eastAsia="en-US"/>
        </w:rPr>
        <w:t>оценка «отлично</w:t>
      </w:r>
      <w:r>
        <w:rPr>
          <w:i/>
          <w:sz w:val="24"/>
          <w:szCs w:val="24"/>
          <w:lang w:eastAsia="en-US"/>
        </w:rPr>
        <w:t xml:space="preserve"> (10)»</w:t>
      </w:r>
      <w:r w:rsidRPr="00D047BB">
        <w:rPr>
          <w:i/>
          <w:sz w:val="24"/>
          <w:szCs w:val="24"/>
          <w:lang w:eastAsia="en-US"/>
        </w:rPr>
        <w:t xml:space="preserve"> выставляется студенту, показавшему всесторонние,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систематизированные, глубокие знания учебной программы дисциплины и умение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уверенно применять их на практике при решении конкретных задач, свободное и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правильное обоснование принятых решений;</w:t>
      </w:r>
    </w:p>
    <w:p w:rsidR="001C4F84" w:rsidRDefault="001C4F84" w:rsidP="001C4F84">
      <w:pPr>
        <w:tabs>
          <w:tab w:val="num" w:pos="720"/>
        </w:tabs>
        <w:jc w:val="both"/>
        <w:rPr>
          <w:i/>
          <w:sz w:val="24"/>
          <w:szCs w:val="24"/>
          <w:lang w:eastAsia="en-US"/>
        </w:rPr>
      </w:pPr>
    </w:p>
    <w:p w:rsidR="001C4F84" w:rsidRPr="00D047BB" w:rsidRDefault="001C4F84" w:rsidP="001C4F84">
      <w:pPr>
        <w:tabs>
          <w:tab w:val="num" w:pos="720"/>
        </w:tabs>
        <w:jc w:val="both"/>
        <w:rPr>
          <w:i/>
          <w:sz w:val="24"/>
          <w:szCs w:val="24"/>
          <w:lang w:eastAsia="en-US"/>
        </w:rPr>
      </w:pPr>
      <w:r>
        <w:rPr>
          <w:i/>
          <w:sz w:val="24"/>
          <w:szCs w:val="24"/>
          <w:lang w:eastAsia="en-US"/>
        </w:rPr>
        <w:t>оценка</w:t>
      </w:r>
      <w:r w:rsidRPr="00D047BB">
        <w:rPr>
          <w:i/>
          <w:sz w:val="24"/>
          <w:szCs w:val="24"/>
          <w:lang w:eastAsia="en-US"/>
        </w:rPr>
        <w:t xml:space="preserve"> «хорошо</w:t>
      </w:r>
      <w:r>
        <w:rPr>
          <w:i/>
          <w:sz w:val="24"/>
          <w:szCs w:val="24"/>
          <w:lang w:eastAsia="en-US"/>
        </w:rPr>
        <w:t xml:space="preserve"> (7)</w:t>
      </w:r>
      <w:r w:rsidRPr="00D047BB">
        <w:rPr>
          <w:i/>
          <w:sz w:val="24"/>
          <w:szCs w:val="24"/>
          <w:lang w:eastAsia="en-US"/>
        </w:rPr>
        <w:t>» выставляется студенту, если он твердо знает материал, грамотно и по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существу излагает его, умеет применять полученные знания на практике, но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допускает в ответе или в решении задач некоторые неточности;</w:t>
      </w:r>
    </w:p>
    <w:p w:rsidR="001C4F84" w:rsidRDefault="001C4F84" w:rsidP="001C4F84">
      <w:pPr>
        <w:tabs>
          <w:tab w:val="num" w:pos="720"/>
        </w:tabs>
        <w:jc w:val="both"/>
        <w:rPr>
          <w:i/>
          <w:sz w:val="24"/>
          <w:szCs w:val="24"/>
          <w:lang w:eastAsia="en-US"/>
        </w:rPr>
      </w:pPr>
    </w:p>
    <w:p w:rsidR="001C4F84" w:rsidRPr="00D047BB" w:rsidRDefault="001C4F84" w:rsidP="001C4F84">
      <w:pPr>
        <w:tabs>
          <w:tab w:val="num" w:pos="720"/>
        </w:tabs>
        <w:jc w:val="both"/>
        <w:rPr>
          <w:i/>
          <w:sz w:val="24"/>
          <w:szCs w:val="24"/>
          <w:lang w:eastAsia="en-US"/>
        </w:rPr>
      </w:pPr>
      <w:r>
        <w:rPr>
          <w:i/>
          <w:sz w:val="24"/>
          <w:szCs w:val="24"/>
          <w:lang w:eastAsia="en-US"/>
        </w:rPr>
        <w:t>оценка</w:t>
      </w:r>
      <w:r w:rsidRPr="00D047BB">
        <w:rPr>
          <w:i/>
          <w:sz w:val="24"/>
          <w:szCs w:val="24"/>
          <w:lang w:eastAsia="en-US"/>
        </w:rPr>
        <w:t xml:space="preserve"> «удовлетворительно</w:t>
      </w:r>
      <w:r>
        <w:rPr>
          <w:i/>
          <w:sz w:val="24"/>
          <w:szCs w:val="24"/>
          <w:lang w:eastAsia="en-US"/>
        </w:rPr>
        <w:t xml:space="preserve"> (4)</w:t>
      </w:r>
      <w:r w:rsidRPr="00D047BB">
        <w:rPr>
          <w:i/>
          <w:sz w:val="24"/>
          <w:szCs w:val="24"/>
          <w:lang w:eastAsia="en-US"/>
        </w:rPr>
        <w:t>» выставляется студенту, показавшему фрагментарный,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разрозненный характер знаний, недостаточно правильные формулировки базовых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понятий, нарушения логической последовательности в изложении программного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материала, но при этом он владеет основными разделами учебной программы,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необходимыми для дальнейшего обучения и может применять полученные знания по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образцу в стандартной ситуации;</w:t>
      </w:r>
    </w:p>
    <w:p w:rsidR="001C4F84" w:rsidRDefault="001C4F84" w:rsidP="001C4F84">
      <w:pPr>
        <w:tabs>
          <w:tab w:val="num" w:pos="720"/>
        </w:tabs>
        <w:jc w:val="both"/>
        <w:rPr>
          <w:i/>
          <w:sz w:val="24"/>
          <w:szCs w:val="24"/>
          <w:lang w:eastAsia="en-US"/>
        </w:rPr>
      </w:pPr>
    </w:p>
    <w:p w:rsidR="001C4F84" w:rsidRDefault="001C4F84" w:rsidP="001C4F84">
      <w:pPr>
        <w:tabs>
          <w:tab w:val="num" w:pos="720"/>
        </w:tabs>
        <w:jc w:val="both"/>
        <w:rPr>
          <w:i/>
          <w:sz w:val="24"/>
          <w:szCs w:val="24"/>
          <w:lang w:eastAsia="en-US"/>
        </w:rPr>
      </w:pPr>
      <w:r>
        <w:rPr>
          <w:i/>
          <w:sz w:val="24"/>
          <w:szCs w:val="24"/>
          <w:lang w:eastAsia="en-US"/>
        </w:rPr>
        <w:t>оценка</w:t>
      </w:r>
      <w:r w:rsidRPr="00D047BB">
        <w:rPr>
          <w:i/>
          <w:sz w:val="24"/>
          <w:szCs w:val="24"/>
          <w:lang w:eastAsia="en-US"/>
        </w:rPr>
        <w:t xml:space="preserve"> «неудовлетворительно</w:t>
      </w:r>
      <w:r>
        <w:rPr>
          <w:i/>
          <w:sz w:val="24"/>
          <w:szCs w:val="24"/>
          <w:lang w:eastAsia="en-US"/>
        </w:rPr>
        <w:t xml:space="preserve"> (2)</w:t>
      </w:r>
      <w:r w:rsidRPr="00D047BB">
        <w:rPr>
          <w:i/>
          <w:sz w:val="24"/>
          <w:szCs w:val="24"/>
          <w:lang w:eastAsia="en-US"/>
        </w:rPr>
        <w:t>» выставляется студенту, который не знает большей части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основного содержания учебной программы дисциплины, допускает грубые ошибки в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формулировках основных понятий дисциплины и не умеет использовать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полученные знания при решении типовых практических задач.</w:t>
      </w:r>
    </w:p>
    <w:p w:rsidR="001C4F84" w:rsidRDefault="001C4F84" w:rsidP="001C4F84">
      <w:pPr>
        <w:tabs>
          <w:tab w:val="num" w:pos="720"/>
        </w:tabs>
        <w:jc w:val="both"/>
        <w:rPr>
          <w:i/>
          <w:sz w:val="24"/>
          <w:szCs w:val="24"/>
          <w:lang w:eastAsia="en-US"/>
        </w:rPr>
      </w:pPr>
    </w:p>
    <w:p w:rsidR="001C4F84" w:rsidRPr="00C014FE" w:rsidRDefault="001C4F84" w:rsidP="001C4F84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П3.</w:t>
      </w:r>
      <w:r w:rsidRPr="00C014FE">
        <w:rPr>
          <w:b/>
          <w:sz w:val="24"/>
          <w:szCs w:val="24"/>
          <w:lang w:eastAsia="en-US"/>
        </w:rPr>
        <w:t> Методические материалы, определяющие процедуры оценивания знаний, умений, навыков и (или) опыта деятельности</w:t>
      </w:r>
    </w:p>
    <w:p w:rsidR="001C4F84" w:rsidRDefault="001C4F84" w:rsidP="001C4F84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Для курса «Лазерная спектроскопия» принята следующая процедура оценивания знаний.</w:t>
      </w:r>
    </w:p>
    <w:p w:rsidR="001C4F84" w:rsidRDefault="001C4F84" w:rsidP="001C4F84">
      <w:pPr>
        <w:jc w:val="both"/>
        <w:rPr>
          <w:sz w:val="24"/>
          <w:szCs w:val="24"/>
          <w:lang w:eastAsia="en-US"/>
        </w:rPr>
      </w:pPr>
    </w:p>
    <w:p w:rsidR="001C4F84" w:rsidRPr="00163109" w:rsidRDefault="001C4F84" w:rsidP="001C4F84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При проведении устного экзамена </w:t>
      </w:r>
      <w:proofErr w:type="gramStart"/>
      <w:r>
        <w:rPr>
          <w:sz w:val="24"/>
          <w:szCs w:val="24"/>
          <w:lang w:eastAsia="en-US"/>
        </w:rPr>
        <w:t>обучающемуся</w:t>
      </w:r>
      <w:proofErr w:type="gramEnd"/>
      <w:r>
        <w:rPr>
          <w:sz w:val="24"/>
          <w:szCs w:val="24"/>
          <w:lang w:eastAsia="en-US"/>
        </w:rPr>
        <w:t xml:space="preserve"> предоставляется 1 астрономический час на подготовку. Опрос обучающегося по билету на устном экзамене не должен превышать одного астрономического часа. </w:t>
      </w:r>
    </w:p>
    <w:p w:rsidR="001C4F84" w:rsidRDefault="001C4F84" w:rsidP="001C4F84">
      <w:pPr>
        <w:jc w:val="both"/>
        <w:rPr>
          <w:sz w:val="24"/>
          <w:szCs w:val="24"/>
          <w:lang w:eastAsia="en-US"/>
        </w:rPr>
      </w:pPr>
    </w:p>
    <w:p w:rsidR="001C4F84" w:rsidRDefault="001C4F84" w:rsidP="001C4F84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Во время проведения экзамена обучающиеся могут пользоваться программой дисциплины, а также справочной литературой, конспектом лекций и персональными компьютерами.</w:t>
      </w:r>
    </w:p>
    <w:p w:rsidR="001C4F84" w:rsidRPr="00375876" w:rsidRDefault="001C4F84" w:rsidP="00C541DA">
      <w:pPr>
        <w:spacing w:line="360" w:lineRule="auto"/>
        <w:ind w:right="-6" w:firstLine="540"/>
        <w:jc w:val="both"/>
      </w:pPr>
    </w:p>
    <w:p w:rsidR="001C7558" w:rsidRPr="00A4624E" w:rsidRDefault="001C7558" w:rsidP="001C7558">
      <w:pPr>
        <w:ind w:firstLine="720"/>
        <w:jc w:val="both"/>
        <w:rPr>
          <w:sz w:val="28"/>
          <w:szCs w:val="28"/>
        </w:rPr>
      </w:pPr>
    </w:p>
    <w:sectPr w:rsidR="001C7558" w:rsidRPr="00A4624E" w:rsidSect="003F108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612D"/>
    <w:multiLevelType w:val="hybridMultilevel"/>
    <w:tmpl w:val="A34E89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E0063B"/>
    <w:multiLevelType w:val="hybridMultilevel"/>
    <w:tmpl w:val="8EDC3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43520"/>
    <w:multiLevelType w:val="hybridMultilevel"/>
    <w:tmpl w:val="98F8C98A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384FC4"/>
    <w:multiLevelType w:val="hybridMultilevel"/>
    <w:tmpl w:val="BA780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1072F"/>
    <w:multiLevelType w:val="hybridMultilevel"/>
    <w:tmpl w:val="AA4CA7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740200"/>
    <w:multiLevelType w:val="hybridMultilevel"/>
    <w:tmpl w:val="BE28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11774"/>
    <w:multiLevelType w:val="hybridMultilevel"/>
    <w:tmpl w:val="0A88835E"/>
    <w:lvl w:ilvl="0" w:tplc="39F83294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7BC54F5"/>
    <w:multiLevelType w:val="hybridMultilevel"/>
    <w:tmpl w:val="E9B69140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0D41AC"/>
    <w:multiLevelType w:val="hybridMultilevel"/>
    <w:tmpl w:val="5EEE3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56342E"/>
    <w:multiLevelType w:val="hybridMultilevel"/>
    <w:tmpl w:val="16B0AFE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44CA4CD7"/>
    <w:multiLevelType w:val="hybridMultilevel"/>
    <w:tmpl w:val="35F8E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A82ED8"/>
    <w:multiLevelType w:val="hybridMultilevel"/>
    <w:tmpl w:val="4B8CB4CA"/>
    <w:lvl w:ilvl="0" w:tplc="AF609948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>
    <w:nsid w:val="5B2014FB"/>
    <w:multiLevelType w:val="hybridMultilevel"/>
    <w:tmpl w:val="4C941A48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3A775D"/>
    <w:multiLevelType w:val="hybridMultilevel"/>
    <w:tmpl w:val="55B45822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3B2BD5"/>
    <w:multiLevelType w:val="hybridMultilevel"/>
    <w:tmpl w:val="7AC69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4D3BB0"/>
    <w:multiLevelType w:val="hybridMultilevel"/>
    <w:tmpl w:val="36140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8F0A93"/>
    <w:multiLevelType w:val="hybridMultilevel"/>
    <w:tmpl w:val="D576A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B8150F"/>
    <w:multiLevelType w:val="hybridMultilevel"/>
    <w:tmpl w:val="785E3BF8"/>
    <w:lvl w:ilvl="0" w:tplc="19868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546CE2">
      <w:numFmt w:val="none"/>
      <w:lvlText w:val=""/>
      <w:lvlJc w:val="left"/>
      <w:pPr>
        <w:tabs>
          <w:tab w:val="num" w:pos="360"/>
        </w:tabs>
      </w:pPr>
    </w:lvl>
    <w:lvl w:ilvl="2" w:tplc="B1C2DA66">
      <w:numFmt w:val="none"/>
      <w:lvlText w:val=""/>
      <w:lvlJc w:val="left"/>
      <w:pPr>
        <w:tabs>
          <w:tab w:val="num" w:pos="360"/>
        </w:tabs>
      </w:pPr>
    </w:lvl>
    <w:lvl w:ilvl="3" w:tplc="32820DFA">
      <w:numFmt w:val="none"/>
      <w:lvlText w:val=""/>
      <w:lvlJc w:val="left"/>
      <w:pPr>
        <w:tabs>
          <w:tab w:val="num" w:pos="360"/>
        </w:tabs>
      </w:pPr>
    </w:lvl>
    <w:lvl w:ilvl="4" w:tplc="B602FBA0">
      <w:numFmt w:val="none"/>
      <w:lvlText w:val=""/>
      <w:lvlJc w:val="left"/>
      <w:pPr>
        <w:tabs>
          <w:tab w:val="num" w:pos="360"/>
        </w:tabs>
      </w:pPr>
    </w:lvl>
    <w:lvl w:ilvl="5" w:tplc="AD449366">
      <w:numFmt w:val="none"/>
      <w:lvlText w:val=""/>
      <w:lvlJc w:val="left"/>
      <w:pPr>
        <w:tabs>
          <w:tab w:val="num" w:pos="360"/>
        </w:tabs>
      </w:pPr>
    </w:lvl>
    <w:lvl w:ilvl="6" w:tplc="3D9E58DE">
      <w:numFmt w:val="none"/>
      <w:lvlText w:val=""/>
      <w:lvlJc w:val="left"/>
      <w:pPr>
        <w:tabs>
          <w:tab w:val="num" w:pos="360"/>
        </w:tabs>
      </w:pPr>
    </w:lvl>
    <w:lvl w:ilvl="7" w:tplc="99480008">
      <w:numFmt w:val="none"/>
      <w:lvlText w:val=""/>
      <w:lvlJc w:val="left"/>
      <w:pPr>
        <w:tabs>
          <w:tab w:val="num" w:pos="360"/>
        </w:tabs>
      </w:pPr>
    </w:lvl>
    <w:lvl w:ilvl="8" w:tplc="8D9AB1F6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B823A28"/>
    <w:multiLevelType w:val="hybridMultilevel"/>
    <w:tmpl w:val="BF08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D762CC"/>
    <w:multiLevelType w:val="hybridMultilevel"/>
    <w:tmpl w:val="DBA61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EE14C0"/>
    <w:multiLevelType w:val="hybridMultilevel"/>
    <w:tmpl w:val="701A1068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E749E6"/>
    <w:multiLevelType w:val="hybridMultilevel"/>
    <w:tmpl w:val="6158D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2C4B06"/>
    <w:multiLevelType w:val="hybridMultilevel"/>
    <w:tmpl w:val="B790C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A8692A"/>
    <w:multiLevelType w:val="hybridMultilevel"/>
    <w:tmpl w:val="9918B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D40E55"/>
    <w:multiLevelType w:val="hybridMultilevel"/>
    <w:tmpl w:val="219CE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1"/>
  </w:num>
  <w:num w:numId="5">
    <w:abstractNumId w:val="2"/>
  </w:num>
  <w:num w:numId="6">
    <w:abstractNumId w:val="7"/>
  </w:num>
  <w:num w:numId="7">
    <w:abstractNumId w:val="12"/>
  </w:num>
  <w:num w:numId="8">
    <w:abstractNumId w:val="13"/>
  </w:num>
  <w:num w:numId="9">
    <w:abstractNumId w:val="0"/>
  </w:num>
  <w:num w:numId="10">
    <w:abstractNumId w:val="4"/>
  </w:num>
  <w:num w:numId="11">
    <w:abstractNumId w:val="17"/>
  </w:num>
  <w:num w:numId="12">
    <w:abstractNumId w:val="18"/>
  </w:num>
  <w:num w:numId="13">
    <w:abstractNumId w:val="15"/>
  </w:num>
  <w:num w:numId="14">
    <w:abstractNumId w:val="16"/>
  </w:num>
  <w:num w:numId="15">
    <w:abstractNumId w:val="21"/>
  </w:num>
  <w:num w:numId="16">
    <w:abstractNumId w:val="19"/>
  </w:num>
  <w:num w:numId="17">
    <w:abstractNumId w:val="5"/>
  </w:num>
  <w:num w:numId="18">
    <w:abstractNumId w:val="14"/>
  </w:num>
  <w:num w:numId="19">
    <w:abstractNumId w:val="22"/>
  </w:num>
  <w:num w:numId="20">
    <w:abstractNumId w:val="8"/>
  </w:num>
  <w:num w:numId="21">
    <w:abstractNumId w:val="1"/>
  </w:num>
  <w:num w:numId="22">
    <w:abstractNumId w:val="23"/>
  </w:num>
  <w:num w:numId="23">
    <w:abstractNumId w:val="10"/>
  </w:num>
  <w:num w:numId="24">
    <w:abstractNumId w:val="3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oNotHyphenateCaps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7A7"/>
    <w:rsid w:val="00013BF7"/>
    <w:rsid w:val="00023120"/>
    <w:rsid w:val="000308E8"/>
    <w:rsid w:val="000344E2"/>
    <w:rsid w:val="000600AF"/>
    <w:rsid w:val="00080B58"/>
    <w:rsid w:val="000B5FB6"/>
    <w:rsid w:val="000E3874"/>
    <w:rsid w:val="00125B65"/>
    <w:rsid w:val="00163109"/>
    <w:rsid w:val="00163A7E"/>
    <w:rsid w:val="00185839"/>
    <w:rsid w:val="001C4F84"/>
    <w:rsid w:val="001C7558"/>
    <w:rsid w:val="001D07EE"/>
    <w:rsid w:val="001D3676"/>
    <w:rsid w:val="001F2ED9"/>
    <w:rsid w:val="002607A7"/>
    <w:rsid w:val="002706FC"/>
    <w:rsid w:val="002C1CB4"/>
    <w:rsid w:val="003073B7"/>
    <w:rsid w:val="00357C1B"/>
    <w:rsid w:val="003745B6"/>
    <w:rsid w:val="003A08A7"/>
    <w:rsid w:val="003B0E4A"/>
    <w:rsid w:val="003C5408"/>
    <w:rsid w:val="003F108A"/>
    <w:rsid w:val="003F6CD6"/>
    <w:rsid w:val="004B0A8D"/>
    <w:rsid w:val="004C2CC1"/>
    <w:rsid w:val="004C569A"/>
    <w:rsid w:val="004D0A6A"/>
    <w:rsid w:val="004D4000"/>
    <w:rsid w:val="004E5E3A"/>
    <w:rsid w:val="004E6427"/>
    <w:rsid w:val="00505B32"/>
    <w:rsid w:val="00511E80"/>
    <w:rsid w:val="00513D89"/>
    <w:rsid w:val="00526EE2"/>
    <w:rsid w:val="005D3F6D"/>
    <w:rsid w:val="00663C51"/>
    <w:rsid w:val="006E729E"/>
    <w:rsid w:val="006F2184"/>
    <w:rsid w:val="007928EC"/>
    <w:rsid w:val="007C4DE9"/>
    <w:rsid w:val="007D39D0"/>
    <w:rsid w:val="008A3825"/>
    <w:rsid w:val="009364AB"/>
    <w:rsid w:val="0094516F"/>
    <w:rsid w:val="0098486B"/>
    <w:rsid w:val="009A04B9"/>
    <w:rsid w:val="009A3998"/>
    <w:rsid w:val="009A680C"/>
    <w:rsid w:val="009C057C"/>
    <w:rsid w:val="009D0F31"/>
    <w:rsid w:val="009D5090"/>
    <w:rsid w:val="009F6C1D"/>
    <w:rsid w:val="00A24ECC"/>
    <w:rsid w:val="00A4624E"/>
    <w:rsid w:val="00A57823"/>
    <w:rsid w:val="00A57B0E"/>
    <w:rsid w:val="00A81DC6"/>
    <w:rsid w:val="00AF21C2"/>
    <w:rsid w:val="00B0606F"/>
    <w:rsid w:val="00B26959"/>
    <w:rsid w:val="00B40C5D"/>
    <w:rsid w:val="00B526E8"/>
    <w:rsid w:val="00B62606"/>
    <w:rsid w:val="00BF5EFF"/>
    <w:rsid w:val="00C014FE"/>
    <w:rsid w:val="00C260A6"/>
    <w:rsid w:val="00C541DA"/>
    <w:rsid w:val="00C67D51"/>
    <w:rsid w:val="00CA12F4"/>
    <w:rsid w:val="00CC2369"/>
    <w:rsid w:val="00CD188D"/>
    <w:rsid w:val="00D047BB"/>
    <w:rsid w:val="00DA0B44"/>
    <w:rsid w:val="00DA0C42"/>
    <w:rsid w:val="00DB6439"/>
    <w:rsid w:val="00DC2340"/>
    <w:rsid w:val="00DE1FB0"/>
    <w:rsid w:val="00E41527"/>
    <w:rsid w:val="00E85EEF"/>
    <w:rsid w:val="00E93689"/>
    <w:rsid w:val="00EA3364"/>
    <w:rsid w:val="00EA68C0"/>
    <w:rsid w:val="00EB08FB"/>
    <w:rsid w:val="00F74E9D"/>
    <w:rsid w:val="00F95268"/>
    <w:rsid w:val="00FA3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6F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2607A7"/>
    <w:rPr>
      <w:rFonts w:ascii="Arial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56">
    <w:name w:val="1CStyle156"/>
    <w:rsid w:val="002607A7"/>
    <w:rPr>
      <w:rFonts w:ascii="Arial" w:hAnsi="Arial"/>
      <w:sz w:val="24"/>
      <w:szCs w:val="22"/>
    </w:rPr>
  </w:style>
  <w:style w:type="paragraph" w:customStyle="1" w:styleId="1CStyle226">
    <w:name w:val="1CStyle226"/>
    <w:rsid w:val="002607A7"/>
    <w:rPr>
      <w:rFonts w:ascii="Arial" w:hAnsi="Arial"/>
      <w:b/>
      <w:sz w:val="24"/>
      <w:szCs w:val="22"/>
    </w:rPr>
  </w:style>
  <w:style w:type="paragraph" w:customStyle="1" w:styleId="1CStyle165">
    <w:name w:val="1CStyle165"/>
    <w:rsid w:val="002607A7"/>
    <w:rPr>
      <w:rFonts w:ascii="Arial" w:hAnsi="Arial"/>
      <w:sz w:val="24"/>
      <w:szCs w:val="22"/>
    </w:rPr>
  </w:style>
  <w:style w:type="paragraph" w:customStyle="1" w:styleId="1CStyle135">
    <w:name w:val="1CStyle135"/>
    <w:rsid w:val="002607A7"/>
    <w:rPr>
      <w:b/>
      <w:sz w:val="24"/>
      <w:szCs w:val="22"/>
    </w:rPr>
  </w:style>
  <w:style w:type="paragraph" w:customStyle="1" w:styleId="1CStyle157">
    <w:name w:val="1CStyle157"/>
    <w:rsid w:val="002607A7"/>
    <w:rPr>
      <w:rFonts w:ascii="Arial" w:hAnsi="Arial"/>
      <w:sz w:val="24"/>
      <w:szCs w:val="22"/>
    </w:rPr>
  </w:style>
  <w:style w:type="paragraph" w:customStyle="1" w:styleId="1CStyle227">
    <w:name w:val="1CStyle227"/>
    <w:rsid w:val="002607A7"/>
    <w:rPr>
      <w:rFonts w:ascii="Arial" w:hAnsi="Arial"/>
      <w:b/>
      <w:sz w:val="24"/>
      <w:szCs w:val="22"/>
    </w:rPr>
  </w:style>
  <w:style w:type="paragraph" w:customStyle="1" w:styleId="1CStyle153">
    <w:name w:val="1CStyle153"/>
    <w:rsid w:val="002607A7"/>
    <w:rPr>
      <w:rFonts w:ascii="Arial" w:hAnsi="Arial"/>
      <w:sz w:val="24"/>
      <w:szCs w:val="22"/>
    </w:rPr>
  </w:style>
  <w:style w:type="paragraph" w:customStyle="1" w:styleId="1CStyle223">
    <w:name w:val="1CStyle223"/>
    <w:rsid w:val="002607A7"/>
    <w:rPr>
      <w:rFonts w:ascii="Arial" w:hAnsi="Arial"/>
      <w:b/>
      <w:sz w:val="24"/>
      <w:szCs w:val="22"/>
    </w:rPr>
  </w:style>
  <w:style w:type="paragraph" w:customStyle="1" w:styleId="1CStyle155">
    <w:name w:val="1CStyle155"/>
    <w:rsid w:val="002607A7"/>
    <w:rPr>
      <w:rFonts w:ascii="Arial" w:hAnsi="Arial"/>
      <w:sz w:val="24"/>
      <w:szCs w:val="22"/>
    </w:rPr>
  </w:style>
  <w:style w:type="paragraph" w:customStyle="1" w:styleId="1CStyle225">
    <w:name w:val="1CStyle225"/>
    <w:rsid w:val="002607A7"/>
    <w:rPr>
      <w:rFonts w:ascii="Arial" w:hAnsi="Arial"/>
      <w:b/>
      <w:sz w:val="24"/>
      <w:szCs w:val="22"/>
    </w:rPr>
  </w:style>
  <w:style w:type="paragraph" w:customStyle="1" w:styleId="1CStyle154">
    <w:name w:val="1CStyle154"/>
    <w:rsid w:val="002607A7"/>
    <w:rPr>
      <w:rFonts w:ascii="Arial" w:hAnsi="Arial"/>
      <w:sz w:val="24"/>
      <w:szCs w:val="22"/>
    </w:rPr>
  </w:style>
  <w:style w:type="paragraph" w:customStyle="1" w:styleId="1CStyle224">
    <w:name w:val="1CStyle224"/>
    <w:rsid w:val="002607A7"/>
    <w:rPr>
      <w:rFonts w:ascii="Arial" w:hAnsi="Arial"/>
      <w:b/>
      <w:sz w:val="24"/>
      <w:szCs w:val="22"/>
    </w:rPr>
  </w:style>
  <w:style w:type="paragraph" w:customStyle="1" w:styleId="1CStyle251">
    <w:name w:val="1CStyle251"/>
    <w:rsid w:val="002607A7"/>
    <w:rPr>
      <w:rFonts w:ascii="Arial" w:hAnsi="Arial"/>
      <w:sz w:val="24"/>
      <w:szCs w:val="22"/>
    </w:rPr>
  </w:style>
  <w:style w:type="paragraph" w:customStyle="1" w:styleId="1CStyle232">
    <w:name w:val="1CStyle232"/>
    <w:rsid w:val="002607A7"/>
    <w:rPr>
      <w:rFonts w:ascii="Arial" w:hAnsi="Arial"/>
      <w:b/>
      <w:sz w:val="24"/>
      <w:szCs w:val="22"/>
    </w:rPr>
  </w:style>
  <w:style w:type="paragraph" w:customStyle="1" w:styleId="1CStyle235">
    <w:name w:val="1CStyle235"/>
    <w:rsid w:val="002607A7"/>
    <w:rPr>
      <w:rFonts w:ascii="Arial" w:hAnsi="Arial"/>
      <w:b/>
      <w:sz w:val="24"/>
      <w:szCs w:val="22"/>
    </w:rPr>
  </w:style>
  <w:style w:type="paragraph" w:customStyle="1" w:styleId="1CStyle161">
    <w:name w:val="1CStyle161"/>
    <w:rsid w:val="002607A7"/>
    <w:rPr>
      <w:rFonts w:ascii="Arial" w:hAnsi="Arial"/>
      <w:sz w:val="24"/>
      <w:szCs w:val="22"/>
    </w:rPr>
  </w:style>
  <w:style w:type="paragraph" w:customStyle="1" w:styleId="1CStyle131">
    <w:name w:val="1CStyle131"/>
    <w:rsid w:val="002607A7"/>
    <w:rPr>
      <w:b/>
      <w:sz w:val="24"/>
      <w:szCs w:val="22"/>
    </w:rPr>
  </w:style>
  <w:style w:type="paragraph" w:customStyle="1" w:styleId="1CStyle236">
    <w:name w:val="1CStyle236"/>
    <w:rsid w:val="002607A7"/>
    <w:rPr>
      <w:rFonts w:ascii="Arial" w:hAnsi="Arial"/>
      <w:b/>
      <w:sz w:val="24"/>
      <w:szCs w:val="22"/>
    </w:rPr>
  </w:style>
  <w:style w:type="paragraph" w:customStyle="1" w:styleId="1CStyle163">
    <w:name w:val="1CStyle163"/>
    <w:rsid w:val="002607A7"/>
    <w:rPr>
      <w:rFonts w:ascii="Arial" w:hAnsi="Arial"/>
      <w:sz w:val="24"/>
      <w:szCs w:val="22"/>
    </w:rPr>
  </w:style>
  <w:style w:type="paragraph" w:customStyle="1" w:styleId="1CStyle133">
    <w:name w:val="1CStyle133"/>
    <w:rsid w:val="002607A7"/>
    <w:rPr>
      <w:b/>
      <w:sz w:val="24"/>
      <w:szCs w:val="22"/>
    </w:rPr>
  </w:style>
  <w:style w:type="paragraph" w:customStyle="1" w:styleId="1CStyle152">
    <w:name w:val="1CStyle152"/>
    <w:rsid w:val="002607A7"/>
    <w:rPr>
      <w:rFonts w:ascii="Arial" w:hAnsi="Arial"/>
      <w:sz w:val="24"/>
      <w:szCs w:val="22"/>
    </w:rPr>
  </w:style>
  <w:style w:type="paragraph" w:customStyle="1" w:styleId="1CStyle222">
    <w:name w:val="1CStyle222"/>
    <w:rsid w:val="002607A7"/>
    <w:rPr>
      <w:rFonts w:ascii="Arial" w:hAnsi="Arial"/>
      <w:b/>
      <w:sz w:val="24"/>
      <w:szCs w:val="22"/>
    </w:rPr>
  </w:style>
  <w:style w:type="paragraph" w:customStyle="1" w:styleId="1CStyle164">
    <w:name w:val="1CStyle164"/>
    <w:rsid w:val="002607A7"/>
    <w:rPr>
      <w:rFonts w:ascii="Arial" w:hAnsi="Arial"/>
      <w:sz w:val="24"/>
      <w:szCs w:val="22"/>
    </w:rPr>
  </w:style>
  <w:style w:type="paragraph" w:customStyle="1" w:styleId="1CStyle134">
    <w:name w:val="1CStyle134"/>
    <w:rsid w:val="002607A7"/>
    <w:rPr>
      <w:b/>
      <w:sz w:val="24"/>
      <w:szCs w:val="22"/>
    </w:rPr>
  </w:style>
  <w:style w:type="paragraph" w:customStyle="1" w:styleId="1CStyle234">
    <w:name w:val="1CStyle234"/>
    <w:rsid w:val="002607A7"/>
    <w:rPr>
      <w:rFonts w:ascii="Arial" w:hAnsi="Arial"/>
      <w:b/>
      <w:sz w:val="24"/>
      <w:szCs w:val="22"/>
    </w:rPr>
  </w:style>
  <w:style w:type="paragraph" w:customStyle="1" w:styleId="1CStyle233">
    <w:name w:val="1CStyle233"/>
    <w:rsid w:val="002607A7"/>
    <w:rPr>
      <w:rFonts w:ascii="Arial" w:hAnsi="Arial"/>
      <w:b/>
      <w:sz w:val="24"/>
      <w:szCs w:val="22"/>
    </w:rPr>
  </w:style>
  <w:style w:type="paragraph" w:customStyle="1" w:styleId="1CStyle151">
    <w:name w:val="1CStyle151"/>
    <w:rsid w:val="002607A7"/>
    <w:rPr>
      <w:rFonts w:ascii="Arial" w:hAnsi="Arial"/>
      <w:sz w:val="24"/>
      <w:szCs w:val="22"/>
    </w:rPr>
  </w:style>
  <w:style w:type="paragraph" w:customStyle="1" w:styleId="1CStyle221">
    <w:name w:val="1CStyle221"/>
    <w:rsid w:val="002607A7"/>
    <w:rPr>
      <w:rFonts w:ascii="Arial" w:hAnsi="Arial"/>
      <w:b/>
      <w:sz w:val="24"/>
      <w:szCs w:val="22"/>
    </w:rPr>
  </w:style>
  <w:style w:type="paragraph" w:customStyle="1" w:styleId="1CStyle162">
    <w:name w:val="1CStyle162"/>
    <w:rsid w:val="002607A7"/>
    <w:rPr>
      <w:rFonts w:ascii="Arial" w:hAnsi="Arial"/>
      <w:sz w:val="24"/>
      <w:szCs w:val="22"/>
    </w:rPr>
  </w:style>
  <w:style w:type="paragraph" w:customStyle="1" w:styleId="1CStyle132">
    <w:name w:val="1CStyle132"/>
    <w:rsid w:val="002607A7"/>
    <w:rPr>
      <w:b/>
      <w:sz w:val="24"/>
      <w:szCs w:val="22"/>
    </w:rPr>
  </w:style>
  <w:style w:type="paragraph" w:customStyle="1" w:styleId="1CStyle231">
    <w:name w:val="1CStyle231"/>
    <w:rsid w:val="002607A7"/>
    <w:rPr>
      <w:rFonts w:ascii="Arial" w:hAnsi="Arial"/>
      <w:b/>
      <w:sz w:val="24"/>
      <w:szCs w:val="22"/>
    </w:rPr>
  </w:style>
  <w:style w:type="paragraph" w:customStyle="1" w:styleId="1CStyle71">
    <w:name w:val="1CStyle71"/>
    <w:rsid w:val="002607A7"/>
    <w:rPr>
      <w:rFonts w:ascii="Arial" w:hAnsi="Arial"/>
      <w:sz w:val="24"/>
      <w:szCs w:val="22"/>
    </w:rPr>
  </w:style>
  <w:style w:type="paragraph" w:customStyle="1" w:styleId="1CStyle118">
    <w:name w:val="1CStyle118"/>
    <w:rsid w:val="002607A7"/>
    <w:rPr>
      <w:rFonts w:ascii="Arial" w:hAnsi="Arial"/>
      <w:sz w:val="24"/>
      <w:szCs w:val="22"/>
    </w:rPr>
  </w:style>
  <w:style w:type="paragraph" w:customStyle="1" w:styleId="1CStyle22">
    <w:name w:val="1CStyle22"/>
    <w:rsid w:val="002607A7"/>
    <w:rPr>
      <w:rFonts w:ascii="Arial" w:hAnsi="Arial"/>
      <w:sz w:val="24"/>
      <w:szCs w:val="22"/>
    </w:rPr>
  </w:style>
  <w:style w:type="paragraph" w:customStyle="1" w:styleId="1CStyle66">
    <w:name w:val="1CStyle66"/>
    <w:rsid w:val="002607A7"/>
    <w:rPr>
      <w:rFonts w:ascii="Arial" w:hAnsi="Arial"/>
      <w:sz w:val="24"/>
      <w:szCs w:val="22"/>
    </w:rPr>
  </w:style>
  <w:style w:type="paragraph" w:customStyle="1" w:styleId="1CStyle249">
    <w:name w:val="1CStyle249"/>
    <w:rsid w:val="002607A7"/>
    <w:rPr>
      <w:rFonts w:ascii="Arial" w:hAnsi="Arial"/>
      <w:b/>
      <w:sz w:val="24"/>
      <w:szCs w:val="22"/>
    </w:rPr>
  </w:style>
  <w:style w:type="paragraph" w:customStyle="1" w:styleId="1CStyle246">
    <w:name w:val="1CStyle246"/>
    <w:rsid w:val="002607A7"/>
    <w:rPr>
      <w:rFonts w:ascii="Arial" w:hAnsi="Arial"/>
      <w:sz w:val="24"/>
      <w:szCs w:val="22"/>
    </w:rPr>
  </w:style>
  <w:style w:type="paragraph" w:customStyle="1" w:styleId="1CStyle240">
    <w:name w:val="1CStyle240"/>
    <w:rsid w:val="002607A7"/>
    <w:rPr>
      <w:rFonts w:ascii="Arial" w:hAnsi="Arial"/>
      <w:sz w:val="24"/>
      <w:szCs w:val="22"/>
    </w:rPr>
  </w:style>
  <w:style w:type="paragraph" w:customStyle="1" w:styleId="1CStyle247">
    <w:name w:val="1CStyle247"/>
    <w:rsid w:val="002607A7"/>
    <w:rPr>
      <w:rFonts w:ascii="Arial" w:hAnsi="Arial"/>
      <w:sz w:val="24"/>
      <w:szCs w:val="22"/>
    </w:rPr>
  </w:style>
  <w:style w:type="paragraph" w:customStyle="1" w:styleId="1CStyle243">
    <w:name w:val="1CStyle243"/>
    <w:rsid w:val="002607A7"/>
    <w:rPr>
      <w:rFonts w:ascii="Arial" w:hAnsi="Arial"/>
      <w:sz w:val="24"/>
      <w:szCs w:val="22"/>
    </w:rPr>
  </w:style>
  <w:style w:type="paragraph" w:customStyle="1" w:styleId="1CStyle245">
    <w:name w:val="1CStyle245"/>
    <w:rsid w:val="002607A7"/>
    <w:rPr>
      <w:rFonts w:ascii="Arial" w:hAnsi="Arial"/>
      <w:sz w:val="24"/>
      <w:szCs w:val="22"/>
    </w:rPr>
  </w:style>
  <w:style w:type="paragraph" w:customStyle="1" w:styleId="1CStyle244">
    <w:name w:val="1CStyle244"/>
    <w:rsid w:val="002607A7"/>
    <w:rPr>
      <w:rFonts w:ascii="Arial" w:hAnsi="Arial"/>
      <w:sz w:val="24"/>
      <w:szCs w:val="22"/>
    </w:rPr>
  </w:style>
  <w:style w:type="paragraph" w:customStyle="1" w:styleId="1CStyle242">
    <w:name w:val="1CStyle242"/>
    <w:rsid w:val="002607A7"/>
    <w:rPr>
      <w:rFonts w:ascii="Arial" w:hAnsi="Arial"/>
      <w:sz w:val="24"/>
      <w:szCs w:val="22"/>
    </w:rPr>
  </w:style>
  <w:style w:type="paragraph" w:customStyle="1" w:styleId="1CStyle241">
    <w:name w:val="1CStyle241"/>
    <w:rsid w:val="002607A7"/>
    <w:rPr>
      <w:rFonts w:ascii="Arial" w:hAnsi="Arial"/>
      <w:sz w:val="24"/>
      <w:szCs w:val="22"/>
    </w:rPr>
  </w:style>
  <w:style w:type="paragraph" w:customStyle="1" w:styleId="1CStyle257">
    <w:name w:val="1CStyle257"/>
    <w:rsid w:val="002607A7"/>
    <w:rPr>
      <w:b/>
      <w:color w:val="000000"/>
      <w:sz w:val="24"/>
      <w:szCs w:val="22"/>
    </w:rPr>
  </w:style>
  <w:style w:type="paragraph" w:customStyle="1" w:styleId="1CStyle254">
    <w:name w:val="1CStyle254"/>
    <w:rsid w:val="002607A7"/>
    <w:rPr>
      <w:b/>
      <w:color w:val="000000"/>
      <w:sz w:val="24"/>
      <w:szCs w:val="22"/>
    </w:rPr>
  </w:style>
  <w:style w:type="paragraph" w:customStyle="1" w:styleId="1CStyle256">
    <w:name w:val="1CStyle256"/>
    <w:rsid w:val="002607A7"/>
    <w:rPr>
      <w:b/>
      <w:color w:val="000000"/>
      <w:sz w:val="24"/>
      <w:szCs w:val="22"/>
    </w:rPr>
  </w:style>
  <w:style w:type="paragraph" w:customStyle="1" w:styleId="1CStyle255">
    <w:name w:val="1CStyle255"/>
    <w:rsid w:val="002607A7"/>
    <w:rPr>
      <w:b/>
      <w:color w:val="000000"/>
      <w:sz w:val="24"/>
      <w:szCs w:val="22"/>
    </w:rPr>
  </w:style>
  <w:style w:type="paragraph" w:customStyle="1" w:styleId="1CStyle253">
    <w:name w:val="1CStyle253"/>
    <w:rsid w:val="002607A7"/>
    <w:rPr>
      <w:b/>
      <w:color w:val="000000"/>
      <w:sz w:val="24"/>
      <w:szCs w:val="22"/>
    </w:rPr>
  </w:style>
  <w:style w:type="paragraph" w:customStyle="1" w:styleId="1CStyle258">
    <w:name w:val="1CStyle258"/>
    <w:rsid w:val="002607A7"/>
    <w:rPr>
      <w:b/>
      <w:color w:val="000000"/>
      <w:sz w:val="24"/>
      <w:szCs w:val="22"/>
    </w:rPr>
  </w:style>
  <w:style w:type="paragraph" w:customStyle="1" w:styleId="1CStyle237">
    <w:name w:val="1CStyle23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29">
    <w:name w:val="1CStyle129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58">
    <w:name w:val="1CStyle158"/>
    <w:rsid w:val="002607A7"/>
    <w:rPr>
      <w:b/>
      <w:color w:val="000000"/>
      <w:sz w:val="24"/>
      <w:szCs w:val="22"/>
    </w:rPr>
  </w:style>
  <w:style w:type="paragraph" w:customStyle="1" w:styleId="1CStyle220">
    <w:name w:val="1CStyle220"/>
    <w:rsid w:val="002607A7"/>
    <w:pPr>
      <w:wordWrap w:val="0"/>
    </w:pPr>
    <w:rPr>
      <w:color w:val="000000"/>
      <w:sz w:val="24"/>
      <w:szCs w:val="22"/>
    </w:rPr>
  </w:style>
  <w:style w:type="paragraph" w:customStyle="1" w:styleId="1CStyle150">
    <w:name w:val="1CStyle150"/>
    <w:rsid w:val="002607A7"/>
    <w:rPr>
      <w:color w:val="000000"/>
      <w:sz w:val="24"/>
      <w:szCs w:val="22"/>
    </w:rPr>
  </w:style>
  <w:style w:type="paragraph" w:customStyle="1" w:styleId="1CStyle230">
    <w:name w:val="1CStyle230"/>
    <w:rsid w:val="002607A7"/>
    <w:rPr>
      <w:b/>
      <w:color w:val="000000"/>
      <w:sz w:val="24"/>
      <w:szCs w:val="22"/>
    </w:rPr>
  </w:style>
  <w:style w:type="paragraph" w:customStyle="1" w:styleId="1CStyle130">
    <w:name w:val="1CStyle130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238">
    <w:name w:val="1CStyle238"/>
    <w:rsid w:val="002607A7"/>
    <w:rPr>
      <w:color w:val="000000"/>
      <w:sz w:val="24"/>
      <w:szCs w:val="22"/>
    </w:rPr>
  </w:style>
  <w:style w:type="paragraph" w:customStyle="1" w:styleId="1CStyle45">
    <w:name w:val="1CStyle45"/>
    <w:rsid w:val="002607A7"/>
    <w:pPr>
      <w:wordWrap w:val="0"/>
    </w:pPr>
    <w:rPr>
      <w:color w:val="000000"/>
      <w:sz w:val="24"/>
      <w:szCs w:val="22"/>
    </w:rPr>
  </w:style>
  <w:style w:type="paragraph" w:customStyle="1" w:styleId="1CStyle252">
    <w:name w:val="1CStyle252"/>
    <w:rsid w:val="002607A7"/>
    <w:pPr>
      <w:wordWrap w:val="0"/>
    </w:pPr>
    <w:rPr>
      <w:color w:val="000000"/>
      <w:sz w:val="24"/>
      <w:szCs w:val="22"/>
    </w:rPr>
  </w:style>
  <w:style w:type="paragraph" w:customStyle="1" w:styleId="1CStyle58">
    <w:name w:val="1CStyle58"/>
    <w:rsid w:val="002607A7"/>
    <w:pPr>
      <w:wordWrap w:val="0"/>
    </w:pPr>
    <w:rPr>
      <w:color w:val="000000"/>
      <w:sz w:val="24"/>
      <w:szCs w:val="22"/>
    </w:rPr>
  </w:style>
  <w:style w:type="paragraph" w:customStyle="1" w:styleId="1CStyle57">
    <w:name w:val="1CStyle57"/>
    <w:rsid w:val="002607A7"/>
    <w:pPr>
      <w:wordWrap w:val="0"/>
    </w:pPr>
    <w:rPr>
      <w:color w:val="000000"/>
      <w:sz w:val="24"/>
      <w:szCs w:val="22"/>
    </w:rPr>
  </w:style>
  <w:style w:type="paragraph" w:customStyle="1" w:styleId="1CStyle56">
    <w:name w:val="1CStyle56"/>
    <w:rsid w:val="002607A7"/>
    <w:pPr>
      <w:wordWrap w:val="0"/>
    </w:pPr>
    <w:rPr>
      <w:color w:val="000000"/>
      <w:sz w:val="24"/>
      <w:szCs w:val="22"/>
    </w:rPr>
  </w:style>
  <w:style w:type="paragraph" w:customStyle="1" w:styleId="1CStyle64">
    <w:name w:val="1CStyle64"/>
    <w:rsid w:val="002607A7"/>
    <w:pPr>
      <w:wordWrap w:val="0"/>
    </w:pPr>
    <w:rPr>
      <w:color w:val="000000"/>
      <w:sz w:val="24"/>
      <w:szCs w:val="22"/>
    </w:rPr>
  </w:style>
  <w:style w:type="paragraph" w:customStyle="1" w:styleId="1CStyle59">
    <w:name w:val="1CStyle59"/>
    <w:rsid w:val="002607A7"/>
    <w:pPr>
      <w:wordWrap w:val="0"/>
    </w:pPr>
    <w:rPr>
      <w:color w:val="000000"/>
      <w:sz w:val="24"/>
      <w:szCs w:val="22"/>
    </w:rPr>
  </w:style>
  <w:style w:type="paragraph" w:customStyle="1" w:styleId="1CStyle60">
    <w:name w:val="1CStyle60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5">
    <w:name w:val="1CStyle11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9">
    <w:name w:val="1CStyle10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6">
    <w:name w:val="1CStyle11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2">
    <w:name w:val="1CStyle112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4">
    <w:name w:val="1CStyle11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3">
    <w:name w:val="1CStyle113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1">
    <w:name w:val="1CStyle111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0">
    <w:name w:val="1CStyle110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5">
    <w:name w:val="1CStyle105"/>
    <w:rsid w:val="002607A7"/>
    <w:pPr>
      <w:wordWrap w:val="0"/>
    </w:pPr>
    <w:rPr>
      <w:color w:val="000000"/>
      <w:sz w:val="24"/>
      <w:szCs w:val="22"/>
    </w:rPr>
  </w:style>
  <w:style w:type="paragraph" w:customStyle="1" w:styleId="1CStyle99">
    <w:name w:val="1CStyle9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6">
    <w:name w:val="1CStyle10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2">
    <w:name w:val="1CStyle102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4">
    <w:name w:val="1CStyle10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3">
    <w:name w:val="1CStyle103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1">
    <w:name w:val="1CStyle101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0">
    <w:name w:val="1CStyle100"/>
    <w:rsid w:val="002607A7"/>
    <w:pPr>
      <w:wordWrap w:val="0"/>
    </w:pPr>
    <w:rPr>
      <w:color w:val="000000"/>
      <w:sz w:val="24"/>
      <w:szCs w:val="22"/>
    </w:rPr>
  </w:style>
  <w:style w:type="paragraph" w:customStyle="1" w:styleId="1CStyle62">
    <w:name w:val="1CStyle62"/>
    <w:rsid w:val="002607A7"/>
    <w:pPr>
      <w:wordWrap w:val="0"/>
    </w:pPr>
    <w:rPr>
      <w:color w:val="000000"/>
      <w:sz w:val="24"/>
      <w:szCs w:val="22"/>
    </w:rPr>
  </w:style>
  <w:style w:type="paragraph" w:customStyle="1" w:styleId="1CStyle63">
    <w:name w:val="1CStyle63"/>
    <w:rsid w:val="002607A7"/>
    <w:pPr>
      <w:wordWrap w:val="0"/>
    </w:pPr>
    <w:rPr>
      <w:color w:val="000000"/>
      <w:sz w:val="24"/>
      <w:szCs w:val="22"/>
    </w:rPr>
  </w:style>
  <w:style w:type="paragraph" w:customStyle="1" w:styleId="1CStyle69">
    <w:name w:val="1CStyle69"/>
    <w:rsid w:val="002607A7"/>
    <w:pPr>
      <w:wordWrap w:val="0"/>
    </w:pPr>
    <w:rPr>
      <w:color w:val="000000"/>
      <w:sz w:val="24"/>
      <w:szCs w:val="22"/>
    </w:rPr>
  </w:style>
  <w:style w:type="paragraph" w:customStyle="1" w:styleId="1CStyle61">
    <w:name w:val="1CStyle61"/>
    <w:rsid w:val="002607A7"/>
    <w:pPr>
      <w:wordWrap w:val="0"/>
    </w:pPr>
    <w:rPr>
      <w:color w:val="000000"/>
      <w:sz w:val="24"/>
      <w:szCs w:val="22"/>
    </w:rPr>
  </w:style>
  <w:style w:type="paragraph" w:customStyle="1" w:styleId="1CStyle70">
    <w:name w:val="1CStyle70"/>
    <w:rsid w:val="002607A7"/>
    <w:pPr>
      <w:wordWrap w:val="0"/>
    </w:pPr>
    <w:rPr>
      <w:color w:val="000000"/>
      <w:sz w:val="24"/>
      <w:szCs w:val="22"/>
    </w:rPr>
  </w:style>
  <w:style w:type="paragraph" w:customStyle="1" w:styleId="1CStyle68">
    <w:name w:val="1CStyle68"/>
    <w:rsid w:val="002607A7"/>
    <w:pPr>
      <w:wordWrap w:val="0"/>
    </w:pPr>
    <w:rPr>
      <w:color w:val="000000"/>
      <w:sz w:val="24"/>
      <w:szCs w:val="22"/>
    </w:rPr>
  </w:style>
  <w:style w:type="paragraph" w:customStyle="1" w:styleId="1CStyle67">
    <w:name w:val="1CStyle67"/>
    <w:rsid w:val="002607A7"/>
    <w:pPr>
      <w:wordWrap w:val="0"/>
    </w:pPr>
    <w:rPr>
      <w:color w:val="000000"/>
      <w:sz w:val="24"/>
      <w:szCs w:val="22"/>
    </w:rPr>
  </w:style>
  <w:style w:type="paragraph" w:customStyle="1" w:styleId="1CStyle53">
    <w:name w:val="1CStyle53"/>
    <w:rsid w:val="002607A7"/>
    <w:pPr>
      <w:wordWrap w:val="0"/>
    </w:pPr>
    <w:rPr>
      <w:color w:val="000000"/>
      <w:sz w:val="24"/>
      <w:szCs w:val="22"/>
    </w:rPr>
  </w:style>
  <w:style w:type="paragraph" w:customStyle="1" w:styleId="1CStyle47">
    <w:name w:val="1CStyle47"/>
    <w:rsid w:val="002607A7"/>
    <w:pPr>
      <w:wordWrap w:val="0"/>
    </w:pPr>
    <w:rPr>
      <w:color w:val="000000"/>
      <w:sz w:val="24"/>
      <w:szCs w:val="22"/>
    </w:rPr>
  </w:style>
  <w:style w:type="paragraph" w:customStyle="1" w:styleId="1CStyle54">
    <w:name w:val="1CStyle54"/>
    <w:rsid w:val="002607A7"/>
    <w:pPr>
      <w:wordWrap w:val="0"/>
    </w:pPr>
    <w:rPr>
      <w:color w:val="000000"/>
      <w:sz w:val="24"/>
      <w:szCs w:val="22"/>
    </w:rPr>
  </w:style>
  <w:style w:type="paragraph" w:customStyle="1" w:styleId="1CStyle50">
    <w:name w:val="1CStyle50"/>
    <w:rsid w:val="002607A7"/>
    <w:pPr>
      <w:wordWrap w:val="0"/>
    </w:pPr>
    <w:rPr>
      <w:color w:val="000000"/>
      <w:sz w:val="24"/>
      <w:szCs w:val="22"/>
    </w:rPr>
  </w:style>
  <w:style w:type="paragraph" w:customStyle="1" w:styleId="1CStyle52">
    <w:name w:val="1CStyle52"/>
    <w:rsid w:val="002607A7"/>
    <w:pPr>
      <w:wordWrap w:val="0"/>
    </w:pPr>
    <w:rPr>
      <w:color w:val="000000"/>
      <w:sz w:val="24"/>
      <w:szCs w:val="22"/>
    </w:rPr>
  </w:style>
  <w:style w:type="paragraph" w:customStyle="1" w:styleId="1CStyle51">
    <w:name w:val="1CStyle51"/>
    <w:rsid w:val="002607A7"/>
    <w:pPr>
      <w:wordWrap w:val="0"/>
    </w:pPr>
    <w:rPr>
      <w:color w:val="000000"/>
      <w:sz w:val="24"/>
      <w:szCs w:val="22"/>
    </w:rPr>
  </w:style>
  <w:style w:type="paragraph" w:customStyle="1" w:styleId="1CStyle49">
    <w:name w:val="1CStyle49"/>
    <w:rsid w:val="002607A7"/>
    <w:pPr>
      <w:wordWrap w:val="0"/>
    </w:pPr>
    <w:rPr>
      <w:color w:val="000000"/>
      <w:sz w:val="24"/>
      <w:szCs w:val="22"/>
    </w:rPr>
  </w:style>
  <w:style w:type="paragraph" w:customStyle="1" w:styleId="1CStyle48">
    <w:name w:val="1CStyle48"/>
    <w:rsid w:val="002607A7"/>
    <w:pPr>
      <w:wordWrap w:val="0"/>
    </w:pPr>
    <w:rPr>
      <w:color w:val="000000"/>
      <w:sz w:val="24"/>
      <w:szCs w:val="22"/>
    </w:rPr>
  </w:style>
  <w:style w:type="paragraph" w:customStyle="1" w:styleId="1CStyle78">
    <w:name w:val="1CStyle78"/>
    <w:rsid w:val="002607A7"/>
    <w:pPr>
      <w:wordWrap w:val="0"/>
    </w:pPr>
    <w:rPr>
      <w:color w:val="000000"/>
      <w:sz w:val="24"/>
      <w:szCs w:val="22"/>
    </w:rPr>
  </w:style>
  <w:style w:type="paragraph" w:customStyle="1" w:styleId="1CStyle97">
    <w:name w:val="1CStyle97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72">
    <w:name w:val="1CStyle72"/>
    <w:rsid w:val="002607A7"/>
    <w:pPr>
      <w:wordWrap w:val="0"/>
    </w:pPr>
    <w:rPr>
      <w:color w:val="000000"/>
      <w:sz w:val="24"/>
      <w:szCs w:val="22"/>
    </w:rPr>
  </w:style>
  <w:style w:type="paragraph" w:customStyle="1" w:styleId="1CStyle79">
    <w:name w:val="1CStyle79"/>
    <w:rsid w:val="002607A7"/>
    <w:pPr>
      <w:wordWrap w:val="0"/>
    </w:pPr>
    <w:rPr>
      <w:color w:val="000000"/>
      <w:sz w:val="24"/>
      <w:szCs w:val="22"/>
    </w:rPr>
  </w:style>
  <w:style w:type="paragraph" w:customStyle="1" w:styleId="1CStyle75">
    <w:name w:val="1CStyle75"/>
    <w:rsid w:val="002607A7"/>
    <w:pPr>
      <w:wordWrap w:val="0"/>
    </w:pPr>
    <w:rPr>
      <w:color w:val="000000"/>
      <w:sz w:val="24"/>
      <w:szCs w:val="22"/>
    </w:rPr>
  </w:style>
  <w:style w:type="paragraph" w:customStyle="1" w:styleId="1CStyle77">
    <w:name w:val="1CStyle77"/>
    <w:rsid w:val="002607A7"/>
    <w:pPr>
      <w:wordWrap w:val="0"/>
    </w:pPr>
    <w:rPr>
      <w:color w:val="000000"/>
      <w:sz w:val="24"/>
      <w:szCs w:val="22"/>
    </w:rPr>
  </w:style>
  <w:style w:type="paragraph" w:customStyle="1" w:styleId="1CStyle76">
    <w:name w:val="1CStyle76"/>
    <w:rsid w:val="002607A7"/>
    <w:pPr>
      <w:wordWrap w:val="0"/>
    </w:pPr>
    <w:rPr>
      <w:color w:val="000000"/>
      <w:sz w:val="24"/>
      <w:szCs w:val="22"/>
    </w:rPr>
  </w:style>
  <w:style w:type="paragraph" w:customStyle="1" w:styleId="1CStyle74">
    <w:name w:val="1CStyle74"/>
    <w:rsid w:val="002607A7"/>
    <w:pPr>
      <w:wordWrap w:val="0"/>
    </w:pPr>
    <w:rPr>
      <w:color w:val="000000"/>
      <w:sz w:val="24"/>
      <w:szCs w:val="22"/>
    </w:rPr>
  </w:style>
  <w:style w:type="paragraph" w:customStyle="1" w:styleId="1CStyle73">
    <w:name w:val="1CStyle73"/>
    <w:rsid w:val="002607A7"/>
    <w:pPr>
      <w:wordWrap w:val="0"/>
    </w:pPr>
    <w:rPr>
      <w:color w:val="000000"/>
      <w:sz w:val="24"/>
      <w:szCs w:val="22"/>
    </w:rPr>
  </w:style>
  <w:style w:type="paragraph" w:customStyle="1" w:styleId="1CStyle86">
    <w:name w:val="1CStyle86"/>
    <w:rsid w:val="002607A7"/>
    <w:pPr>
      <w:wordWrap w:val="0"/>
    </w:pPr>
    <w:rPr>
      <w:color w:val="000000"/>
      <w:sz w:val="24"/>
      <w:szCs w:val="22"/>
    </w:rPr>
  </w:style>
  <w:style w:type="paragraph" w:customStyle="1" w:styleId="1CStyle80">
    <w:name w:val="1CStyle80"/>
    <w:rsid w:val="002607A7"/>
    <w:pPr>
      <w:wordWrap w:val="0"/>
    </w:pPr>
    <w:rPr>
      <w:color w:val="000000"/>
      <w:sz w:val="24"/>
      <w:szCs w:val="22"/>
    </w:rPr>
  </w:style>
  <w:style w:type="paragraph" w:customStyle="1" w:styleId="1CStyle87">
    <w:name w:val="1CStyle87"/>
    <w:rsid w:val="002607A7"/>
    <w:pPr>
      <w:wordWrap w:val="0"/>
    </w:pPr>
    <w:rPr>
      <w:color w:val="000000"/>
      <w:sz w:val="24"/>
      <w:szCs w:val="22"/>
    </w:rPr>
  </w:style>
  <w:style w:type="paragraph" w:customStyle="1" w:styleId="1CStyle83">
    <w:name w:val="1CStyle83"/>
    <w:rsid w:val="002607A7"/>
    <w:pPr>
      <w:wordWrap w:val="0"/>
    </w:pPr>
    <w:rPr>
      <w:color w:val="000000"/>
      <w:sz w:val="24"/>
      <w:szCs w:val="22"/>
    </w:rPr>
  </w:style>
  <w:style w:type="paragraph" w:customStyle="1" w:styleId="1CStyle85">
    <w:name w:val="1CStyle85"/>
    <w:rsid w:val="002607A7"/>
    <w:pPr>
      <w:wordWrap w:val="0"/>
    </w:pPr>
    <w:rPr>
      <w:color w:val="000000"/>
      <w:sz w:val="24"/>
      <w:szCs w:val="22"/>
    </w:rPr>
  </w:style>
  <w:style w:type="paragraph" w:customStyle="1" w:styleId="1CStyle84">
    <w:name w:val="1CStyle84"/>
    <w:rsid w:val="002607A7"/>
    <w:pPr>
      <w:wordWrap w:val="0"/>
    </w:pPr>
    <w:rPr>
      <w:color w:val="000000"/>
      <w:sz w:val="24"/>
      <w:szCs w:val="22"/>
    </w:rPr>
  </w:style>
  <w:style w:type="paragraph" w:customStyle="1" w:styleId="1CStyle82">
    <w:name w:val="1CStyle82"/>
    <w:rsid w:val="002607A7"/>
    <w:pPr>
      <w:wordWrap w:val="0"/>
    </w:pPr>
    <w:rPr>
      <w:color w:val="000000"/>
      <w:sz w:val="24"/>
      <w:szCs w:val="22"/>
    </w:rPr>
  </w:style>
  <w:style w:type="paragraph" w:customStyle="1" w:styleId="1CStyle81">
    <w:name w:val="1CStyle81"/>
    <w:rsid w:val="002607A7"/>
    <w:pPr>
      <w:wordWrap w:val="0"/>
    </w:pPr>
    <w:rPr>
      <w:color w:val="000000"/>
      <w:sz w:val="24"/>
      <w:szCs w:val="22"/>
    </w:rPr>
  </w:style>
  <w:style w:type="paragraph" w:customStyle="1" w:styleId="1CStyle94">
    <w:name w:val="1CStyle9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9">
    <w:name w:val="1CStyle119"/>
    <w:rsid w:val="002607A7"/>
    <w:pPr>
      <w:wordWrap w:val="0"/>
    </w:pPr>
    <w:rPr>
      <w:color w:val="000000"/>
      <w:sz w:val="24"/>
      <w:szCs w:val="22"/>
    </w:rPr>
  </w:style>
  <w:style w:type="paragraph" w:customStyle="1" w:styleId="1CStyle88">
    <w:name w:val="1CStyle8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17">
    <w:name w:val="1CStyle117"/>
    <w:rsid w:val="002607A7"/>
    <w:pPr>
      <w:wordWrap w:val="0"/>
    </w:pPr>
    <w:rPr>
      <w:color w:val="000000"/>
      <w:sz w:val="24"/>
      <w:szCs w:val="22"/>
    </w:rPr>
  </w:style>
  <w:style w:type="paragraph" w:customStyle="1" w:styleId="1CStyle95">
    <w:name w:val="1CStyle95"/>
    <w:rsid w:val="002607A7"/>
    <w:pPr>
      <w:wordWrap w:val="0"/>
    </w:pPr>
    <w:rPr>
      <w:color w:val="000000"/>
      <w:sz w:val="24"/>
      <w:szCs w:val="22"/>
    </w:rPr>
  </w:style>
  <w:style w:type="paragraph" w:customStyle="1" w:styleId="1CStyle91">
    <w:name w:val="1CStyle91"/>
    <w:rsid w:val="002607A7"/>
    <w:pPr>
      <w:wordWrap w:val="0"/>
    </w:pPr>
    <w:rPr>
      <w:color w:val="000000"/>
      <w:sz w:val="24"/>
      <w:szCs w:val="22"/>
    </w:rPr>
  </w:style>
  <w:style w:type="paragraph" w:customStyle="1" w:styleId="1CStyle93">
    <w:name w:val="1CStyle93"/>
    <w:rsid w:val="002607A7"/>
    <w:pPr>
      <w:wordWrap w:val="0"/>
    </w:pPr>
    <w:rPr>
      <w:color w:val="000000"/>
      <w:sz w:val="24"/>
      <w:szCs w:val="22"/>
    </w:rPr>
  </w:style>
  <w:style w:type="paragraph" w:customStyle="1" w:styleId="1CStyle92">
    <w:name w:val="1CStyle92"/>
    <w:rsid w:val="002607A7"/>
    <w:pPr>
      <w:wordWrap w:val="0"/>
    </w:pPr>
    <w:rPr>
      <w:color w:val="000000"/>
      <w:sz w:val="24"/>
      <w:szCs w:val="22"/>
    </w:rPr>
  </w:style>
  <w:style w:type="paragraph" w:customStyle="1" w:styleId="1CStyle90">
    <w:name w:val="1CStyle90"/>
    <w:rsid w:val="002607A7"/>
    <w:pPr>
      <w:wordWrap w:val="0"/>
    </w:pPr>
    <w:rPr>
      <w:color w:val="000000"/>
      <w:sz w:val="24"/>
      <w:szCs w:val="22"/>
    </w:rPr>
  </w:style>
  <w:style w:type="paragraph" w:customStyle="1" w:styleId="1CStyle89">
    <w:name w:val="1CStyle8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23">
    <w:name w:val="1CStyle123"/>
    <w:rsid w:val="002607A7"/>
    <w:pPr>
      <w:wordWrap w:val="0"/>
    </w:pPr>
    <w:rPr>
      <w:color w:val="000000"/>
      <w:sz w:val="24"/>
      <w:szCs w:val="22"/>
    </w:rPr>
  </w:style>
  <w:style w:type="paragraph" w:customStyle="1" w:styleId="1CStyle31">
    <w:name w:val="1CStyle31"/>
    <w:rsid w:val="002607A7"/>
    <w:pPr>
      <w:wordWrap w:val="0"/>
    </w:pPr>
    <w:rPr>
      <w:color w:val="000000"/>
      <w:sz w:val="24"/>
      <w:szCs w:val="22"/>
    </w:rPr>
  </w:style>
  <w:style w:type="paragraph" w:customStyle="1" w:styleId="1CStyle25">
    <w:name w:val="1CStyle25"/>
    <w:rsid w:val="002607A7"/>
    <w:pPr>
      <w:wordWrap w:val="0"/>
    </w:pPr>
    <w:rPr>
      <w:color w:val="000000"/>
      <w:sz w:val="24"/>
      <w:szCs w:val="22"/>
    </w:rPr>
  </w:style>
  <w:style w:type="paragraph" w:customStyle="1" w:styleId="1CStyle32">
    <w:name w:val="1CStyle32"/>
    <w:rsid w:val="002607A7"/>
    <w:pPr>
      <w:wordWrap w:val="0"/>
    </w:pPr>
    <w:rPr>
      <w:color w:val="000000"/>
      <w:sz w:val="24"/>
      <w:szCs w:val="22"/>
    </w:rPr>
  </w:style>
  <w:style w:type="paragraph" w:customStyle="1" w:styleId="1CStyle28">
    <w:name w:val="1CStyle28"/>
    <w:rsid w:val="002607A7"/>
    <w:pPr>
      <w:wordWrap w:val="0"/>
    </w:pPr>
    <w:rPr>
      <w:color w:val="000000"/>
      <w:sz w:val="24"/>
      <w:szCs w:val="22"/>
    </w:rPr>
  </w:style>
  <w:style w:type="paragraph" w:customStyle="1" w:styleId="1CStyle30">
    <w:name w:val="1CStyle30"/>
    <w:rsid w:val="002607A7"/>
    <w:pPr>
      <w:wordWrap w:val="0"/>
    </w:pPr>
    <w:rPr>
      <w:color w:val="000000"/>
      <w:sz w:val="24"/>
      <w:szCs w:val="22"/>
    </w:rPr>
  </w:style>
  <w:style w:type="paragraph" w:customStyle="1" w:styleId="1CStyle29">
    <w:name w:val="1CStyle29"/>
    <w:rsid w:val="002607A7"/>
    <w:pPr>
      <w:wordWrap w:val="0"/>
    </w:pPr>
    <w:rPr>
      <w:color w:val="000000"/>
      <w:sz w:val="24"/>
      <w:szCs w:val="22"/>
    </w:rPr>
  </w:style>
  <w:style w:type="paragraph" w:customStyle="1" w:styleId="1CStyle27">
    <w:name w:val="1CStyle27"/>
    <w:rsid w:val="002607A7"/>
    <w:pPr>
      <w:wordWrap w:val="0"/>
    </w:pPr>
    <w:rPr>
      <w:color w:val="000000"/>
      <w:sz w:val="24"/>
      <w:szCs w:val="22"/>
    </w:rPr>
  </w:style>
  <w:style w:type="paragraph" w:customStyle="1" w:styleId="1CStyle26">
    <w:name w:val="1CStyle2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">
    <w:name w:val="1CStyle1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42">
    <w:name w:val="1CStyle142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21">
    <w:name w:val="1CStyle121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8">
    <w:name w:val="1CStyle208"/>
    <w:rsid w:val="002607A7"/>
    <w:pPr>
      <w:wordWrap w:val="0"/>
    </w:pPr>
    <w:rPr>
      <w:color w:val="000000"/>
      <w:sz w:val="24"/>
      <w:szCs w:val="22"/>
    </w:rPr>
  </w:style>
  <w:style w:type="paragraph" w:customStyle="1" w:styleId="1CStyle228">
    <w:name w:val="1CStyle22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9">
    <w:name w:val="1CStyle9"/>
    <w:rsid w:val="002607A7"/>
    <w:pPr>
      <w:wordWrap w:val="0"/>
    </w:pPr>
    <w:rPr>
      <w:color w:val="000000"/>
      <w:sz w:val="24"/>
      <w:szCs w:val="22"/>
    </w:rPr>
  </w:style>
  <w:style w:type="paragraph" w:customStyle="1" w:styleId="1CStyle98">
    <w:name w:val="1CStyle9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55">
    <w:name w:val="1CStyle55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2">
    <w:name w:val="1CStyle202"/>
    <w:rsid w:val="002607A7"/>
    <w:pPr>
      <w:wordWrap w:val="0"/>
    </w:pPr>
    <w:rPr>
      <w:color w:val="000000"/>
      <w:sz w:val="24"/>
      <w:szCs w:val="22"/>
    </w:rPr>
  </w:style>
  <w:style w:type="paragraph" w:customStyle="1" w:styleId="1CStyle44">
    <w:name w:val="1CStyle44"/>
    <w:rsid w:val="002607A7"/>
    <w:pPr>
      <w:wordWrap w:val="0"/>
    </w:pPr>
    <w:rPr>
      <w:color w:val="000000"/>
      <w:sz w:val="24"/>
      <w:szCs w:val="22"/>
    </w:rPr>
  </w:style>
  <w:style w:type="paragraph" w:customStyle="1" w:styleId="1CStyle65">
    <w:name w:val="1CStyle6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43">
    <w:name w:val="1CStyle143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66">
    <w:name w:val="1CStyle166"/>
    <w:rsid w:val="002607A7"/>
    <w:pPr>
      <w:wordWrap w:val="0"/>
    </w:pPr>
    <w:rPr>
      <w:color w:val="000000"/>
      <w:sz w:val="24"/>
      <w:szCs w:val="22"/>
    </w:rPr>
  </w:style>
  <w:style w:type="paragraph" w:customStyle="1" w:styleId="1CStyle229">
    <w:name w:val="1CStyle229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4">
    <w:name w:val="1CStyle1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39">
    <w:name w:val="1CStyle139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68">
    <w:name w:val="1CStyle168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5">
    <w:name w:val="1CStyle20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6">
    <w:name w:val="1CStyle1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9">
    <w:name w:val="1CStyle1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41">
    <w:name w:val="1CStyle141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70">
    <w:name w:val="1CStyle170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7">
    <w:name w:val="1CStyle20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5">
    <w:name w:val="1CStyle1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40">
    <w:name w:val="1CStyle140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69">
    <w:name w:val="1CStyle169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6">
    <w:name w:val="1CStyle20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">
    <w:name w:val="1CStyle11"/>
    <w:rsid w:val="002607A7"/>
    <w:pPr>
      <w:wordWrap w:val="0"/>
    </w:pPr>
    <w:rPr>
      <w:color w:val="000000"/>
      <w:sz w:val="24"/>
      <w:szCs w:val="22"/>
    </w:rPr>
  </w:style>
  <w:style w:type="paragraph" w:customStyle="1" w:styleId="1CStyle138">
    <w:name w:val="1CStyle13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67">
    <w:name w:val="1CStyle167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4">
    <w:name w:val="1CStyle20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3">
    <w:name w:val="1CStyle13"/>
    <w:rsid w:val="002607A7"/>
    <w:pPr>
      <w:wordWrap w:val="0"/>
    </w:pPr>
    <w:rPr>
      <w:color w:val="000000"/>
      <w:sz w:val="24"/>
      <w:szCs w:val="22"/>
    </w:rPr>
  </w:style>
  <w:style w:type="paragraph" w:customStyle="1" w:styleId="1CStyle137">
    <w:name w:val="1CStyle137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24">
    <w:name w:val="1CStyle124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3">
    <w:name w:val="1CStyle203"/>
    <w:rsid w:val="002607A7"/>
    <w:pPr>
      <w:wordWrap w:val="0"/>
    </w:pPr>
    <w:rPr>
      <w:color w:val="000000"/>
      <w:sz w:val="24"/>
      <w:szCs w:val="22"/>
    </w:rPr>
  </w:style>
  <w:style w:type="paragraph" w:customStyle="1" w:styleId="1CStyle248">
    <w:name w:val="1CStyle24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27">
    <w:name w:val="1CStyle12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7">
    <w:name w:val="1CStyle17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26">
    <w:name w:val="1CStyle126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71">
    <w:name w:val="1CStyle171"/>
    <w:rsid w:val="002607A7"/>
    <w:pPr>
      <w:wordWrap w:val="0"/>
    </w:pPr>
    <w:rPr>
      <w:color w:val="000000"/>
      <w:sz w:val="24"/>
      <w:szCs w:val="22"/>
    </w:rPr>
  </w:style>
  <w:style w:type="paragraph" w:customStyle="1" w:styleId="1CStyle35">
    <w:name w:val="1CStyle35"/>
    <w:rsid w:val="002607A7"/>
    <w:pPr>
      <w:wordWrap w:val="0"/>
    </w:pPr>
    <w:rPr>
      <w:color w:val="000000"/>
      <w:sz w:val="24"/>
      <w:szCs w:val="22"/>
    </w:rPr>
  </w:style>
  <w:style w:type="paragraph" w:customStyle="1" w:styleId="1CStyle39">
    <w:name w:val="1CStyle3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28">
    <w:name w:val="1CStyle128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8">
    <w:name w:val="1CStyle178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4">
    <w:name w:val="1CStyle17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6">
    <w:name w:val="1CStyle17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5">
    <w:name w:val="1CStyle17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3">
    <w:name w:val="1CStyle173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2">
    <w:name w:val="1CStyle172"/>
    <w:rsid w:val="002607A7"/>
    <w:pPr>
      <w:wordWrap w:val="0"/>
    </w:pPr>
    <w:rPr>
      <w:color w:val="000000"/>
      <w:sz w:val="24"/>
      <w:szCs w:val="22"/>
    </w:rPr>
  </w:style>
  <w:style w:type="paragraph" w:customStyle="1" w:styleId="1CStyle36">
    <w:name w:val="1CStyle36"/>
    <w:rsid w:val="002607A7"/>
    <w:pPr>
      <w:wordWrap w:val="0"/>
    </w:pPr>
    <w:rPr>
      <w:color w:val="000000"/>
      <w:sz w:val="24"/>
      <w:szCs w:val="22"/>
    </w:rPr>
  </w:style>
  <w:style w:type="paragraph" w:customStyle="1" w:styleId="1CStyle46">
    <w:name w:val="1CStyle46"/>
    <w:rsid w:val="002607A7"/>
    <w:pPr>
      <w:wordWrap w:val="0"/>
    </w:pPr>
    <w:rPr>
      <w:color w:val="000000"/>
      <w:sz w:val="24"/>
      <w:szCs w:val="22"/>
    </w:rPr>
  </w:style>
  <w:style w:type="paragraph" w:customStyle="1" w:styleId="1CStyle37">
    <w:name w:val="1CStyle37"/>
    <w:rsid w:val="002607A7"/>
    <w:pPr>
      <w:wordWrap w:val="0"/>
    </w:pPr>
    <w:rPr>
      <w:color w:val="000000"/>
      <w:sz w:val="24"/>
      <w:szCs w:val="22"/>
    </w:rPr>
  </w:style>
  <w:style w:type="paragraph" w:customStyle="1" w:styleId="1CStyle42">
    <w:name w:val="1CStyle42"/>
    <w:rsid w:val="002607A7"/>
    <w:pPr>
      <w:wordWrap w:val="0"/>
    </w:pPr>
    <w:rPr>
      <w:color w:val="000000"/>
      <w:sz w:val="24"/>
      <w:szCs w:val="22"/>
    </w:rPr>
  </w:style>
  <w:style w:type="paragraph" w:customStyle="1" w:styleId="1CStyle43">
    <w:name w:val="1CStyle43"/>
    <w:rsid w:val="002607A7"/>
    <w:pPr>
      <w:wordWrap w:val="0"/>
    </w:pPr>
    <w:rPr>
      <w:color w:val="000000"/>
      <w:sz w:val="24"/>
      <w:szCs w:val="22"/>
    </w:rPr>
  </w:style>
  <w:style w:type="paragraph" w:customStyle="1" w:styleId="1CStyle41">
    <w:name w:val="1CStyle41"/>
    <w:rsid w:val="002607A7"/>
    <w:pPr>
      <w:wordWrap w:val="0"/>
    </w:pPr>
    <w:rPr>
      <w:color w:val="000000"/>
      <w:sz w:val="24"/>
      <w:szCs w:val="22"/>
    </w:rPr>
  </w:style>
  <w:style w:type="paragraph" w:customStyle="1" w:styleId="1CStyle-1">
    <w:name w:val="1CStyle-1"/>
    <w:rsid w:val="002607A7"/>
    <w:pPr>
      <w:wordWrap w:val="0"/>
      <w:jc w:val="center"/>
    </w:pPr>
    <w:rPr>
      <w:b/>
      <w:color w:val="000000"/>
      <w:sz w:val="24"/>
      <w:szCs w:val="22"/>
    </w:rPr>
  </w:style>
  <w:style w:type="paragraph" w:customStyle="1" w:styleId="1CStyle192">
    <w:name w:val="1CStyle192"/>
    <w:rsid w:val="002607A7"/>
    <w:pPr>
      <w:jc w:val="center"/>
    </w:pPr>
    <w:rPr>
      <w:color w:val="000000"/>
      <w:sz w:val="24"/>
      <w:szCs w:val="22"/>
    </w:rPr>
  </w:style>
  <w:style w:type="paragraph" w:customStyle="1" w:styleId="1CStyle187">
    <w:name w:val="1CStyle187"/>
    <w:rsid w:val="002607A7"/>
    <w:pPr>
      <w:jc w:val="both"/>
    </w:pPr>
    <w:rPr>
      <w:color w:val="000000"/>
      <w:sz w:val="24"/>
      <w:szCs w:val="22"/>
    </w:rPr>
  </w:style>
  <w:style w:type="paragraph" w:customStyle="1" w:styleId="1CStyle191">
    <w:name w:val="1CStyle191"/>
    <w:rsid w:val="002607A7"/>
    <w:pPr>
      <w:jc w:val="center"/>
    </w:pPr>
    <w:rPr>
      <w:color w:val="000000"/>
      <w:sz w:val="24"/>
      <w:szCs w:val="22"/>
    </w:rPr>
  </w:style>
  <w:style w:type="paragraph" w:customStyle="1" w:styleId="1CStyle190">
    <w:name w:val="1CStyle190"/>
    <w:rsid w:val="002607A7"/>
    <w:pPr>
      <w:jc w:val="center"/>
    </w:pPr>
    <w:rPr>
      <w:color w:val="000000"/>
      <w:sz w:val="24"/>
      <w:szCs w:val="22"/>
    </w:rPr>
  </w:style>
  <w:style w:type="paragraph" w:customStyle="1" w:styleId="1CStyle193">
    <w:name w:val="1CStyle193"/>
    <w:rsid w:val="002607A7"/>
    <w:pPr>
      <w:jc w:val="center"/>
    </w:pPr>
    <w:rPr>
      <w:color w:val="000000"/>
      <w:sz w:val="24"/>
      <w:szCs w:val="22"/>
    </w:rPr>
  </w:style>
  <w:style w:type="paragraph" w:customStyle="1" w:styleId="1CStyle189">
    <w:name w:val="1CStyle189"/>
    <w:rsid w:val="002607A7"/>
    <w:pPr>
      <w:jc w:val="center"/>
    </w:pPr>
    <w:rPr>
      <w:color w:val="000000"/>
      <w:sz w:val="24"/>
      <w:szCs w:val="22"/>
    </w:rPr>
  </w:style>
  <w:style w:type="paragraph" w:customStyle="1" w:styleId="1CStyle188">
    <w:name w:val="1CStyle188"/>
    <w:rsid w:val="002607A7"/>
    <w:pPr>
      <w:jc w:val="both"/>
    </w:pPr>
    <w:rPr>
      <w:color w:val="000000"/>
      <w:sz w:val="24"/>
      <w:szCs w:val="22"/>
    </w:rPr>
  </w:style>
  <w:style w:type="paragraph" w:customStyle="1" w:styleId="1CStyle23">
    <w:name w:val="1CStyle23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0">
    <w:name w:val="1CStyle0"/>
    <w:rsid w:val="002607A7"/>
    <w:pPr>
      <w:wordWrap w:val="0"/>
      <w:jc w:val="center"/>
    </w:pPr>
    <w:rPr>
      <w:b/>
      <w:color w:val="000000"/>
      <w:sz w:val="24"/>
      <w:szCs w:val="22"/>
    </w:rPr>
  </w:style>
  <w:style w:type="paragraph" w:customStyle="1" w:styleId="1CStyle12">
    <w:name w:val="1CStyle12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33">
    <w:name w:val="1CStyle33"/>
    <w:rsid w:val="002607A7"/>
    <w:pPr>
      <w:wordWrap w:val="0"/>
      <w:jc w:val="center"/>
    </w:pPr>
    <w:rPr>
      <w:b/>
      <w:color w:val="000000"/>
      <w:sz w:val="24"/>
      <w:szCs w:val="22"/>
    </w:rPr>
  </w:style>
  <w:style w:type="paragraph" w:customStyle="1" w:styleId="1CStyle200">
    <w:name w:val="1CStyle200"/>
    <w:rsid w:val="002607A7"/>
    <w:pPr>
      <w:jc w:val="both"/>
    </w:pPr>
    <w:rPr>
      <w:color w:val="000000"/>
      <w:sz w:val="24"/>
      <w:szCs w:val="22"/>
    </w:rPr>
  </w:style>
  <w:style w:type="paragraph" w:customStyle="1" w:styleId="1CStyle7">
    <w:name w:val="1CStyle7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1">
    <w:name w:val="1CStyle1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8">
    <w:name w:val="1CStyle8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4">
    <w:name w:val="1CStyle4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6">
    <w:name w:val="1CStyle6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5">
    <w:name w:val="1CStyle5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3">
    <w:name w:val="1CStyle3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2">
    <w:name w:val="1CStyle2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125">
    <w:name w:val="1CStyle125"/>
    <w:rsid w:val="002607A7"/>
    <w:pPr>
      <w:wordWrap w:val="0"/>
      <w:jc w:val="right"/>
    </w:pPr>
    <w:rPr>
      <w:color w:val="000000"/>
      <w:sz w:val="24"/>
      <w:szCs w:val="22"/>
    </w:rPr>
  </w:style>
  <w:style w:type="paragraph" w:customStyle="1" w:styleId="1CStyle120">
    <w:name w:val="1CStyle120"/>
    <w:rsid w:val="002607A7"/>
    <w:pPr>
      <w:wordWrap w:val="0"/>
      <w:jc w:val="right"/>
    </w:pPr>
    <w:rPr>
      <w:color w:val="000000"/>
      <w:sz w:val="24"/>
      <w:szCs w:val="22"/>
    </w:rPr>
  </w:style>
  <w:style w:type="paragraph" w:customStyle="1" w:styleId="1CStyle18">
    <w:name w:val="1CStyle18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122">
    <w:name w:val="1CStyle122"/>
    <w:rsid w:val="002607A7"/>
    <w:pPr>
      <w:wordWrap w:val="0"/>
      <w:jc w:val="right"/>
    </w:pPr>
    <w:rPr>
      <w:color w:val="000000"/>
      <w:sz w:val="24"/>
      <w:szCs w:val="22"/>
    </w:rPr>
  </w:style>
  <w:style w:type="paragraph" w:customStyle="1" w:styleId="1CStyle10">
    <w:name w:val="1CStyle10"/>
    <w:rsid w:val="002607A7"/>
    <w:pPr>
      <w:wordWrap w:val="0"/>
      <w:jc w:val="right"/>
    </w:pPr>
    <w:rPr>
      <w:color w:val="000000"/>
      <w:sz w:val="24"/>
      <w:szCs w:val="22"/>
    </w:rPr>
  </w:style>
  <w:style w:type="paragraph" w:customStyle="1" w:styleId="1CStyle198">
    <w:name w:val="1CStyle198"/>
    <w:rsid w:val="002607A7"/>
    <w:pPr>
      <w:jc w:val="center"/>
    </w:pPr>
    <w:rPr>
      <w:color w:val="000000"/>
      <w:sz w:val="24"/>
      <w:szCs w:val="22"/>
    </w:rPr>
  </w:style>
  <w:style w:type="paragraph" w:customStyle="1" w:styleId="1CStyle194">
    <w:name w:val="1CStyle194"/>
    <w:rsid w:val="002607A7"/>
    <w:pPr>
      <w:jc w:val="both"/>
    </w:pPr>
    <w:rPr>
      <w:color w:val="000000"/>
      <w:sz w:val="24"/>
      <w:szCs w:val="22"/>
    </w:rPr>
  </w:style>
  <w:style w:type="paragraph" w:customStyle="1" w:styleId="1CStyle197">
    <w:name w:val="1CStyle197"/>
    <w:rsid w:val="002607A7"/>
    <w:pPr>
      <w:jc w:val="center"/>
    </w:pPr>
    <w:rPr>
      <w:color w:val="000000"/>
      <w:sz w:val="24"/>
      <w:szCs w:val="22"/>
    </w:rPr>
  </w:style>
  <w:style w:type="paragraph" w:customStyle="1" w:styleId="1CStyle196">
    <w:name w:val="1CStyle196"/>
    <w:rsid w:val="002607A7"/>
    <w:pPr>
      <w:jc w:val="center"/>
    </w:pPr>
    <w:rPr>
      <w:color w:val="000000"/>
      <w:sz w:val="24"/>
      <w:szCs w:val="22"/>
    </w:rPr>
  </w:style>
  <w:style w:type="paragraph" w:customStyle="1" w:styleId="1CStyle199">
    <w:name w:val="1CStyle199"/>
    <w:rsid w:val="002607A7"/>
    <w:pPr>
      <w:jc w:val="center"/>
    </w:pPr>
    <w:rPr>
      <w:color w:val="000000"/>
      <w:sz w:val="24"/>
      <w:szCs w:val="22"/>
    </w:rPr>
  </w:style>
  <w:style w:type="paragraph" w:customStyle="1" w:styleId="1CStyle195">
    <w:name w:val="1CStyle195"/>
    <w:rsid w:val="002607A7"/>
    <w:pPr>
      <w:jc w:val="center"/>
    </w:pPr>
    <w:rPr>
      <w:color w:val="000000"/>
      <w:sz w:val="24"/>
      <w:szCs w:val="22"/>
    </w:rPr>
  </w:style>
  <w:style w:type="paragraph" w:customStyle="1" w:styleId="1CStyle185">
    <w:name w:val="1CStyle185"/>
    <w:rsid w:val="002607A7"/>
    <w:pPr>
      <w:jc w:val="center"/>
    </w:pPr>
    <w:rPr>
      <w:color w:val="000000"/>
      <w:sz w:val="24"/>
      <w:szCs w:val="22"/>
    </w:rPr>
  </w:style>
  <w:style w:type="paragraph" w:customStyle="1" w:styleId="1CStyle179">
    <w:name w:val="1CStyle179"/>
    <w:rsid w:val="002607A7"/>
    <w:pPr>
      <w:jc w:val="both"/>
    </w:pPr>
    <w:rPr>
      <w:color w:val="000000"/>
      <w:sz w:val="24"/>
      <w:szCs w:val="22"/>
    </w:rPr>
  </w:style>
  <w:style w:type="paragraph" w:customStyle="1" w:styleId="1CStyle184">
    <w:name w:val="1CStyle184"/>
    <w:rsid w:val="002607A7"/>
    <w:pPr>
      <w:jc w:val="center"/>
    </w:pPr>
    <w:rPr>
      <w:color w:val="000000"/>
      <w:sz w:val="24"/>
      <w:szCs w:val="22"/>
    </w:rPr>
  </w:style>
  <w:style w:type="paragraph" w:customStyle="1" w:styleId="1CStyle183">
    <w:name w:val="1CStyle183"/>
    <w:rsid w:val="002607A7"/>
    <w:pPr>
      <w:jc w:val="center"/>
    </w:pPr>
    <w:rPr>
      <w:color w:val="000000"/>
      <w:sz w:val="24"/>
      <w:szCs w:val="22"/>
    </w:rPr>
  </w:style>
  <w:style w:type="paragraph" w:customStyle="1" w:styleId="1CStyle186">
    <w:name w:val="1CStyle186"/>
    <w:rsid w:val="002607A7"/>
    <w:pPr>
      <w:jc w:val="center"/>
    </w:pPr>
    <w:rPr>
      <w:color w:val="000000"/>
      <w:sz w:val="24"/>
      <w:szCs w:val="22"/>
    </w:rPr>
  </w:style>
  <w:style w:type="paragraph" w:customStyle="1" w:styleId="1CStyle182">
    <w:name w:val="1CStyle182"/>
    <w:rsid w:val="002607A7"/>
    <w:pPr>
      <w:jc w:val="center"/>
    </w:pPr>
    <w:rPr>
      <w:color w:val="000000"/>
      <w:sz w:val="24"/>
      <w:szCs w:val="22"/>
    </w:rPr>
  </w:style>
  <w:style w:type="paragraph" w:customStyle="1" w:styleId="1CStyle181">
    <w:name w:val="1CStyle181"/>
    <w:rsid w:val="002607A7"/>
    <w:pPr>
      <w:jc w:val="center"/>
    </w:pPr>
    <w:rPr>
      <w:color w:val="000000"/>
      <w:sz w:val="24"/>
      <w:szCs w:val="22"/>
    </w:rPr>
  </w:style>
  <w:style w:type="paragraph" w:customStyle="1" w:styleId="1CStyle180">
    <w:name w:val="1CStyle180"/>
    <w:rsid w:val="002607A7"/>
    <w:pPr>
      <w:jc w:val="center"/>
    </w:pPr>
    <w:rPr>
      <w:color w:val="000000"/>
      <w:sz w:val="24"/>
      <w:szCs w:val="22"/>
    </w:rPr>
  </w:style>
  <w:style w:type="paragraph" w:customStyle="1" w:styleId="1CStyle201">
    <w:name w:val="1CStyle201"/>
    <w:rsid w:val="002607A7"/>
    <w:pPr>
      <w:jc w:val="both"/>
    </w:pPr>
    <w:rPr>
      <w:color w:val="000000"/>
      <w:sz w:val="24"/>
      <w:szCs w:val="22"/>
    </w:rPr>
  </w:style>
  <w:style w:type="paragraph" w:customStyle="1" w:styleId="1CStyle147">
    <w:name w:val="1CStyle147"/>
    <w:rsid w:val="002607A7"/>
    <w:rPr>
      <w:b/>
      <w:color w:val="000000"/>
      <w:sz w:val="24"/>
      <w:szCs w:val="22"/>
    </w:rPr>
  </w:style>
  <w:style w:type="paragraph" w:customStyle="1" w:styleId="1CStyle96">
    <w:name w:val="1CStyle96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40">
    <w:name w:val="1CStyle40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34">
    <w:name w:val="1CStyle34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38">
    <w:name w:val="1CStyle3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45">
    <w:name w:val="1CStyle145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44">
    <w:name w:val="1CStyle144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46">
    <w:name w:val="1CStyle146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21">
    <w:name w:val="1CStyle21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20">
    <w:name w:val="1CStyle20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24">
    <w:name w:val="1CStyle24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107">
    <w:name w:val="1CStyle10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8">
    <w:name w:val="1CStyle108"/>
    <w:rsid w:val="002607A7"/>
    <w:pPr>
      <w:wordWrap w:val="0"/>
    </w:pPr>
    <w:rPr>
      <w:color w:val="000000"/>
      <w:sz w:val="24"/>
      <w:szCs w:val="22"/>
    </w:rPr>
  </w:style>
  <w:style w:type="paragraph" w:customStyle="1" w:styleId="1CStyle160">
    <w:name w:val="1CStyle160"/>
    <w:rsid w:val="002607A7"/>
    <w:rPr>
      <w:b/>
      <w:color w:val="000000"/>
      <w:sz w:val="24"/>
      <w:szCs w:val="22"/>
    </w:rPr>
  </w:style>
  <w:style w:type="paragraph" w:customStyle="1" w:styleId="1CStyle149">
    <w:name w:val="1CStyle149"/>
    <w:rsid w:val="002607A7"/>
    <w:pPr>
      <w:ind w:left="100"/>
    </w:pPr>
    <w:rPr>
      <w:color w:val="000000"/>
      <w:sz w:val="24"/>
      <w:szCs w:val="22"/>
    </w:rPr>
  </w:style>
  <w:style w:type="paragraph" w:customStyle="1" w:styleId="1CStyle217">
    <w:name w:val="1CStyle217"/>
    <w:rsid w:val="002607A7"/>
    <w:pPr>
      <w:ind w:left="100"/>
    </w:pPr>
    <w:rPr>
      <w:color w:val="000000"/>
      <w:sz w:val="24"/>
      <w:szCs w:val="22"/>
    </w:rPr>
  </w:style>
  <w:style w:type="paragraph" w:customStyle="1" w:styleId="1CStyle250">
    <w:name w:val="1CStyle250"/>
    <w:rsid w:val="002607A7"/>
    <w:pPr>
      <w:ind w:left="120"/>
    </w:pPr>
    <w:rPr>
      <w:color w:val="000000"/>
      <w:sz w:val="24"/>
      <w:szCs w:val="22"/>
    </w:rPr>
  </w:style>
  <w:style w:type="paragraph" w:customStyle="1" w:styleId="1CStyle215">
    <w:name w:val="1CStyle215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09">
    <w:name w:val="1CStyle209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6">
    <w:name w:val="1CStyle216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2">
    <w:name w:val="1CStyle212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4">
    <w:name w:val="1CStyle214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3">
    <w:name w:val="1CStyle213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1">
    <w:name w:val="1CStyle211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0">
    <w:name w:val="1CStyle210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148">
    <w:name w:val="1CStyle148"/>
    <w:rsid w:val="002607A7"/>
    <w:pPr>
      <w:ind w:left="100"/>
      <w:jc w:val="both"/>
    </w:pPr>
    <w:rPr>
      <w:color w:val="000000"/>
      <w:sz w:val="24"/>
      <w:szCs w:val="22"/>
    </w:rPr>
  </w:style>
  <w:style w:type="paragraph" w:customStyle="1" w:styleId="1CStyle218">
    <w:name w:val="1CStyle218"/>
    <w:rsid w:val="002607A7"/>
    <w:pPr>
      <w:ind w:left="40"/>
      <w:jc w:val="both"/>
    </w:pPr>
    <w:rPr>
      <w:color w:val="000000"/>
      <w:sz w:val="24"/>
      <w:szCs w:val="22"/>
    </w:rPr>
  </w:style>
  <w:style w:type="paragraph" w:customStyle="1" w:styleId="1CStyle159">
    <w:name w:val="1CStyle159"/>
    <w:rsid w:val="002607A7"/>
    <w:pPr>
      <w:ind w:left="100"/>
      <w:jc w:val="both"/>
    </w:pPr>
    <w:rPr>
      <w:color w:val="000000"/>
      <w:sz w:val="24"/>
      <w:szCs w:val="22"/>
    </w:rPr>
  </w:style>
  <w:style w:type="paragraph" w:customStyle="1" w:styleId="1CStyle136">
    <w:name w:val="1CStyle136"/>
    <w:rsid w:val="002607A7"/>
    <w:pPr>
      <w:ind w:left="120"/>
      <w:jc w:val="both"/>
    </w:pPr>
    <w:rPr>
      <w:color w:val="000000"/>
      <w:sz w:val="24"/>
      <w:szCs w:val="22"/>
    </w:rPr>
  </w:style>
  <w:style w:type="paragraph" w:customStyle="1" w:styleId="1CStyle239">
    <w:name w:val="1CStyle239"/>
    <w:rsid w:val="002607A7"/>
    <w:pPr>
      <w:ind w:left="100"/>
    </w:pPr>
    <w:rPr>
      <w:color w:val="000000"/>
      <w:sz w:val="24"/>
      <w:szCs w:val="22"/>
    </w:rPr>
  </w:style>
  <w:style w:type="paragraph" w:customStyle="1" w:styleId="1CStyle219">
    <w:name w:val="1CStyle219"/>
    <w:rsid w:val="002607A7"/>
    <w:pPr>
      <w:wordWrap w:val="0"/>
      <w:ind w:left="100"/>
    </w:pPr>
    <w:rPr>
      <w:color w:val="000000"/>
      <w:sz w:val="24"/>
      <w:szCs w:val="22"/>
    </w:rPr>
  </w:style>
  <w:style w:type="character" w:styleId="a3">
    <w:name w:val="Hyperlink"/>
    <w:basedOn w:val="a0"/>
    <w:rsid w:val="00B26959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rsid w:val="00B40C5D"/>
    <w:pPr>
      <w:spacing w:after="120"/>
    </w:pPr>
    <w:rPr>
      <w:rFonts w:ascii="Times New Roman" w:hAnsi="Times New Roman"/>
      <w:sz w:val="24"/>
      <w:szCs w:val="24"/>
      <w:lang/>
    </w:rPr>
  </w:style>
  <w:style w:type="paragraph" w:styleId="a6">
    <w:name w:val="Body Text Indent"/>
    <w:basedOn w:val="a"/>
    <w:rsid w:val="006F2184"/>
    <w:pPr>
      <w:spacing w:after="120"/>
      <w:ind w:left="283"/>
    </w:pPr>
  </w:style>
  <w:style w:type="paragraph" w:customStyle="1" w:styleId="1">
    <w:name w:val="Знак Знак Знак Знак Знак Знак1 Знак Знак Знак Знак"/>
    <w:basedOn w:val="a"/>
    <w:rsid w:val="00C541DA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C541DA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link w:val="a4"/>
    <w:rsid w:val="007D39D0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itation.aip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12</Pages>
  <Words>4528</Words>
  <Characters>25812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МФТИ</Company>
  <LinksUpToDate>false</LinksUpToDate>
  <CharactersWithSpaces>30280</CharactersWithSpaces>
  <SharedDoc>false</SharedDoc>
  <HLinks>
    <vt:vector size="12" baseType="variant">
      <vt:variant>
        <vt:i4>1900570</vt:i4>
      </vt:variant>
      <vt:variant>
        <vt:i4>3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5111838</vt:i4>
      </vt:variant>
      <vt:variant>
        <vt:i4>0</vt:i4>
      </vt:variant>
      <vt:variant>
        <vt:i4>0</vt:i4>
      </vt:variant>
      <vt:variant>
        <vt:i4>5</vt:i4>
      </vt:variant>
      <vt:variant>
        <vt:lpwstr>http://scitation.aip.org/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Леонов</dc:creator>
  <cp:lastModifiedBy>Елена</cp:lastModifiedBy>
  <cp:revision>11</cp:revision>
  <dcterms:created xsi:type="dcterms:W3CDTF">2015-01-19T13:12:00Z</dcterms:created>
  <dcterms:modified xsi:type="dcterms:W3CDTF">2015-04-27T14:20:00Z</dcterms:modified>
</cp:coreProperties>
</file>